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CB08" w14:textId="77777777" w:rsidR="00854EB3" w:rsidRDefault="00854EB3">
      <w:pPr>
        <w:jc w:val="center"/>
        <w:rPr>
          <w:b/>
        </w:rPr>
      </w:pPr>
      <w:r>
        <w:rPr>
          <w:b/>
        </w:rPr>
        <w:t>MINISTERE DE LA COMMUNAUTE FRANCAISE</w:t>
      </w:r>
    </w:p>
    <w:p w14:paraId="55C9C1EE" w14:textId="77777777" w:rsidR="00854EB3" w:rsidRDefault="00854EB3">
      <w:pPr>
        <w:jc w:val="center"/>
        <w:rPr>
          <w:b/>
        </w:rPr>
      </w:pPr>
    </w:p>
    <w:p w14:paraId="3821A100" w14:textId="77777777" w:rsidR="00854EB3" w:rsidRDefault="00854EB3">
      <w:pPr>
        <w:jc w:val="center"/>
        <w:rPr>
          <w:b/>
          <w:sz w:val="20"/>
        </w:rPr>
      </w:pPr>
      <w:r>
        <w:rPr>
          <w:b/>
          <w:sz w:val="20"/>
        </w:rPr>
        <w:t>ADMINISTRATION GENERALE DE L’ENSEIGNEMENT</w:t>
      </w:r>
    </w:p>
    <w:p w14:paraId="7D2A5929" w14:textId="77777777" w:rsidR="00854EB3" w:rsidRDefault="00854EB3">
      <w:pPr>
        <w:jc w:val="center"/>
      </w:pPr>
    </w:p>
    <w:p w14:paraId="5CAB63C4" w14:textId="77777777" w:rsidR="00854EB3" w:rsidRDefault="00854EB3">
      <w:pPr>
        <w:jc w:val="center"/>
        <w:rPr>
          <w:b/>
        </w:rPr>
      </w:pPr>
      <w:r>
        <w:rPr>
          <w:b/>
        </w:rPr>
        <w:t>ENSEIGNEMENT DE PROMOTION SOCIALE</w:t>
      </w:r>
    </w:p>
    <w:p w14:paraId="361F495E" w14:textId="77777777" w:rsidR="00854EB3" w:rsidRDefault="00854EB3"/>
    <w:p w14:paraId="694E7BF4" w14:textId="77777777" w:rsidR="00854EB3" w:rsidRDefault="00854EB3"/>
    <w:p w14:paraId="02F6338F" w14:textId="77777777" w:rsidR="00854EB3" w:rsidRDefault="00854EB3"/>
    <w:p w14:paraId="3A24A85A" w14:textId="77777777" w:rsidR="00854EB3" w:rsidRDefault="00854EB3"/>
    <w:p w14:paraId="2B5B4F67" w14:textId="77777777" w:rsidR="00854EB3" w:rsidRDefault="00854EB3"/>
    <w:p w14:paraId="6901F091" w14:textId="77777777" w:rsidR="00854EB3" w:rsidRDefault="00854EB3"/>
    <w:p w14:paraId="0A76D5D4" w14:textId="77777777" w:rsidR="00854EB3" w:rsidRDefault="00854EB3"/>
    <w:p w14:paraId="0BF5CFC1" w14:textId="77777777" w:rsidR="00854EB3" w:rsidRDefault="00854EB3"/>
    <w:p w14:paraId="702FD941" w14:textId="77777777" w:rsidR="00854EB3" w:rsidRDefault="00854EB3"/>
    <w:p w14:paraId="76AE9104" w14:textId="77777777" w:rsidR="00854EB3" w:rsidRDefault="00854EB3"/>
    <w:p w14:paraId="21FE30C7" w14:textId="77777777" w:rsidR="00854EB3" w:rsidRDefault="00854EB3"/>
    <w:p w14:paraId="2FA2128B" w14:textId="77777777" w:rsidR="00854EB3" w:rsidRDefault="00854EB3"/>
    <w:p w14:paraId="77AE2693" w14:textId="77777777" w:rsidR="00854EB3" w:rsidRDefault="00854EB3">
      <w:pPr>
        <w:ind w:left="2269" w:right="2602"/>
        <w:jc w:val="center"/>
        <w:rPr>
          <w:b/>
          <w:sz w:val="28"/>
        </w:rPr>
      </w:pPr>
    </w:p>
    <w:p w14:paraId="6F0ACB90" w14:textId="77777777" w:rsidR="00854EB3" w:rsidRDefault="00854EB3">
      <w:pPr>
        <w:ind w:left="2269" w:right="2602"/>
        <w:jc w:val="center"/>
        <w:rPr>
          <w:b/>
          <w:sz w:val="28"/>
        </w:rPr>
      </w:pPr>
      <w:r>
        <w:rPr>
          <w:b/>
          <w:sz w:val="28"/>
        </w:rPr>
        <w:t>DOSSIER PEDAGOGIQUE</w:t>
      </w:r>
    </w:p>
    <w:p w14:paraId="0C303E63" w14:textId="77777777" w:rsidR="00854EB3" w:rsidRDefault="00854EB3">
      <w:pPr>
        <w:ind w:left="2269" w:right="2602"/>
        <w:jc w:val="center"/>
        <w:rPr>
          <w:b/>
          <w:sz w:val="28"/>
        </w:rPr>
      </w:pPr>
    </w:p>
    <w:p w14:paraId="31D6252C" w14:textId="77777777" w:rsidR="00854EB3" w:rsidRDefault="00854EB3"/>
    <w:p w14:paraId="7F5CCE37" w14:textId="77777777" w:rsidR="00854EB3" w:rsidRDefault="00854EB3"/>
    <w:p w14:paraId="26600DE4" w14:textId="77777777" w:rsidR="00854EB3" w:rsidRDefault="00854EB3">
      <w:pPr>
        <w:jc w:val="center"/>
        <w:rPr>
          <w:b/>
        </w:rPr>
      </w:pPr>
      <w:r>
        <w:rPr>
          <w:b/>
        </w:rPr>
        <w:t>UNITE D’ENSEIGNEMENT</w:t>
      </w:r>
    </w:p>
    <w:p w14:paraId="4E01ABAF" w14:textId="77777777" w:rsidR="00854EB3" w:rsidRDefault="00854EB3">
      <w:pPr>
        <w:jc w:val="center"/>
      </w:pPr>
    </w:p>
    <w:p w14:paraId="312439D5" w14:textId="77777777" w:rsidR="00854EB3" w:rsidRDefault="00854EB3">
      <w:pPr>
        <w:jc w:val="center"/>
        <w:rPr>
          <w:b/>
          <w:sz w:val="32"/>
        </w:rPr>
      </w:pPr>
      <w:r>
        <w:rPr>
          <w:b/>
          <w:sz w:val="32"/>
        </w:rPr>
        <w:t>EPREUVE INTEGREE DE LA SECTION :</w:t>
      </w:r>
    </w:p>
    <w:p w14:paraId="55CB7160" w14:textId="77777777" w:rsidR="00854EB3" w:rsidRDefault="007716B7">
      <w:pPr>
        <w:pStyle w:val="Titre5"/>
        <w:rPr>
          <w:sz w:val="32"/>
        </w:rPr>
      </w:pPr>
      <w:r>
        <w:rPr>
          <w:sz w:val="32"/>
        </w:rPr>
        <w:t>OPTICIEN</w:t>
      </w:r>
    </w:p>
    <w:p w14:paraId="78C95746" w14:textId="77777777" w:rsidR="00854EB3" w:rsidRDefault="00854EB3">
      <w:pPr>
        <w:jc w:val="center"/>
      </w:pPr>
    </w:p>
    <w:p w14:paraId="5F260BBE" w14:textId="77777777" w:rsidR="00854EB3" w:rsidRDefault="00854EB3">
      <w:pPr>
        <w:jc w:val="center"/>
        <w:rPr>
          <w:b/>
        </w:rPr>
      </w:pPr>
      <w:r>
        <w:rPr>
          <w:b/>
        </w:rPr>
        <w:t>ENSEIGNEMENT SECONDAIRE SUPERIEUR</w:t>
      </w:r>
      <w:r>
        <w:rPr>
          <w:b/>
          <w:caps/>
        </w:rPr>
        <w:t xml:space="preserve"> DE QUALIFICATION</w:t>
      </w:r>
    </w:p>
    <w:p w14:paraId="519D66D7" w14:textId="77777777" w:rsidR="00854EB3" w:rsidRDefault="00854EB3">
      <w:pPr>
        <w:jc w:val="center"/>
      </w:pPr>
    </w:p>
    <w:p w14:paraId="1E7F38C0" w14:textId="77777777" w:rsidR="00854EB3" w:rsidRDefault="00854EB3">
      <w:pPr>
        <w:jc w:val="center"/>
      </w:pPr>
    </w:p>
    <w:p w14:paraId="11B0CDC8" w14:textId="77777777" w:rsidR="00854EB3" w:rsidRDefault="00854EB3">
      <w:pPr>
        <w:jc w:val="center"/>
      </w:pPr>
    </w:p>
    <w:p w14:paraId="46D335B1" w14:textId="77777777" w:rsidR="00854EB3" w:rsidRDefault="00854EB3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9"/>
      </w:tblGrid>
      <w:tr w:rsidR="00273CB3" w14:paraId="652E3867" w14:textId="77777777">
        <w:tc>
          <w:tcPr>
            <w:tcW w:w="5679" w:type="dxa"/>
          </w:tcPr>
          <w:p w14:paraId="2FBF9E72" w14:textId="3690CBBD" w:rsidR="00854EB3" w:rsidRDefault="00854EB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CODE</w:t>
            </w:r>
            <w:r w:rsidRPr="00174750">
              <w:rPr>
                <w:b/>
                <w:sz w:val="22"/>
                <w:szCs w:val="22"/>
                <w:lang w:val="nl-NL"/>
              </w:rPr>
              <w:t xml:space="preserve">: </w:t>
            </w:r>
            <w:r w:rsidR="00174750" w:rsidRPr="00174750">
              <w:rPr>
                <w:b/>
                <w:sz w:val="22"/>
                <w:szCs w:val="22"/>
              </w:rPr>
              <w:t>91 43 00 U22 D2</w:t>
            </w:r>
          </w:p>
        </w:tc>
      </w:tr>
      <w:tr w:rsidR="00273CB3" w14:paraId="04C03A02" w14:textId="77777777">
        <w:tc>
          <w:tcPr>
            <w:tcW w:w="5679" w:type="dxa"/>
          </w:tcPr>
          <w:p w14:paraId="3936C214" w14:textId="77777777" w:rsidR="00854EB3" w:rsidRDefault="00854E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CODE DU DOMAINE DE FORMATION : </w:t>
            </w:r>
            <w:r w:rsidR="00FC30FD">
              <w:rPr>
                <w:b/>
                <w:sz w:val="22"/>
              </w:rPr>
              <w:t>904</w:t>
            </w:r>
          </w:p>
        </w:tc>
      </w:tr>
      <w:tr w:rsidR="00273CB3" w14:paraId="48312AB3" w14:textId="77777777">
        <w:tc>
          <w:tcPr>
            <w:tcW w:w="5679" w:type="dxa"/>
          </w:tcPr>
          <w:p w14:paraId="5D7E0FCE" w14:textId="77777777" w:rsidR="00854EB3" w:rsidRDefault="00854EB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DOCUMENT DE REFERENCE INTER-RESEAUX</w:t>
            </w:r>
          </w:p>
        </w:tc>
      </w:tr>
    </w:tbl>
    <w:p w14:paraId="213FFF34" w14:textId="77777777" w:rsidR="00854EB3" w:rsidRDefault="00854EB3">
      <w:pPr>
        <w:jc w:val="center"/>
        <w:rPr>
          <w:sz w:val="22"/>
        </w:rPr>
      </w:pPr>
    </w:p>
    <w:p w14:paraId="2F2E3021" w14:textId="77777777" w:rsidR="00854EB3" w:rsidRDefault="00854EB3">
      <w:pPr>
        <w:jc w:val="center"/>
        <w:rPr>
          <w:sz w:val="22"/>
        </w:rPr>
      </w:pPr>
    </w:p>
    <w:p w14:paraId="19F92B59" w14:textId="77777777" w:rsidR="00854EB3" w:rsidRDefault="00854EB3">
      <w:pPr>
        <w:jc w:val="center"/>
        <w:rPr>
          <w:sz w:val="22"/>
        </w:rPr>
      </w:pPr>
    </w:p>
    <w:p w14:paraId="0700A225" w14:textId="77777777" w:rsidR="00854EB3" w:rsidRDefault="00854EB3">
      <w:pPr>
        <w:jc w:val="center"/>
        <w:rPr>
          <w:sz w:val="22"/>
        </w:rPr>
      </w:pPr>
    </w:p>
    <w:p w14:paraId="3E590A62" w14:textId="77777777" w:rsidR="00854EB3" w:rsidRDefault="00854EB3">
      <w:pPr>
        <w:jc w:val="center"/>
        <w:rPr>
          <w:sz w:val="22"/>
        </w:rPr>
      </w:pPr>
    </w:p>
    <w:p w14:paraId="78F01A21" w14:textId="77777777" w:rsidR="00854EB3" w:rsidRDefault="00854EB3">
      <w:pPr>
        <w:jc w:val="center"/>
        <w:rPr>
          <w:sz w:val="22"/>
        </w:rPr>
      </w:pPr>
    </w:p>
    <w:p w14:paraId="2E275D99" w14:textId="77777777" w:rsidR="00854EB3" w:rsidRDefault="00854EB3">
      <w:pPr>
        <w:jc w:val="center"/>
        <w:rPr>
          <w:sz w:val="22"/>
        </w:rPr>
      </w:pPr>
    </w:p>
    <w:p w14:paraId="373E88EE" w14:textId="77777777" w:rsidR="00854EB3" w:rsidRDefault="00854EB3">
      <w:pPr>
        <w:jc w:val="center"/>
        <w:rPr>
          <w:sz w:val="22"/>
        </w:rPr>
      </w:pPr>
    </w:p>
    <w:p w14:paraId="7517DDD6" w14:textId="77777777" w:rsidR="00854EB3" w:rsidRDefault="00854EB3">
      <w:pPr>
        <w:jc w:val="center"/>
        <w:rPr>
          <w:sz w:val="22"/>
        </w:rPr>
      </w:pPr>
    </w:p>
    <w:p w14:paraId="2FA6509B" w14:textId="77777777" w:rsidR="00854EB3" w:rsidRDefault="00854EB3">
      <w:pPr>
        <w:jc w:val="center"/>
        <w:rPr>
          <w:sz w:val="22"/>
        </w:rPr>
      </w:pPr>
    </w:p>
    <w:p w14:paraId="1A6F1983" w14:textId="77777777" w:rsidR="00854EB3" w:rsidRDefault="00854EB3">
      <w:pPr>
        <w:jc w:val="center"/>
        <w:rPr>
          <w:sz w:val="22"/>
        </w:rPr>
      </w:pPr>
    </w:p>
    <w:p w14:paraId="333269D8" w14:textId="336C9C91" w:rsidR="00854EB3" w:rsidRDefault="00854EB3">
      <w:pPr>
        <w:pStyle w:val="Titre1"/>
        <w:rPr>
          <w:sz w:val="22"/>
        </w:rPr>
      </w:pPr>
      <w:r>
        <w:rPr>
          <w:sz w:val="22"/>
        </w:rPr>
        <w:t xml:space="preserve">Approbation du Gouvernement de la Communauté française du </w:t>
      </w:r>
      <w:r w:rsidR="0070668A" w:rsidRPr="0070668A">
        <w:rPr>
          <w:bCs/>
          <w:sz w:val="22"/>
          <w:szCs w:val="22"/>
        </w:rPr>
        <w:t>05 février 2025</w:t>
      </w:r>
      <w:r>
        <w:rPr>
          <w:sz w:val="22"/>
        </w:rPr>
        <w:t>,</w:t>
      </w:r>
    </w:p>
    <w:p w14:paraId="3013403D" w14:textId="77777777" w:rsidR="00854EB3" w:rsidRDefault="00854EB3">
      <w:pPr>
        <w:jc w:val="center"/>
        <w:rPr>
          <w:b/>
          <w:sz w:val="22"/>
        </w:rPr>
      </w:pPr>
      <w:r>
        <w:rPr>
          <w:b/>
          <w:sz w:val="22"/>
        </w:rPr>
        <w:t>sur avis conforme du Conseil général</w:t>
      </w:r>
    </w:p>
    <w:p w14:paraId="6D94238C" w14:textId="77777777" w:rsidR="00854EB3" w:rsidRDefault="00854EB3">
      <w:pPr>
        <w:jc w:val="center"/>
        <w:rPr>
          <w:b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73CB3" w14:paraId="56B0F717" w14:textId="77777777">
        <w:tc>
          <w:tcPr>
            <w:tcW w:w="9212" w:type="dxa"/>
          </w:tcPr>
          <w:p w14:paraId="6724A552" w14:textId="77777777" w:rsidR="00854EB3" w:rsidRDefault="00854E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03E7378C" w14:textId="77777777" w:rsidR="00854EB3" w:rsidRDefault="00854E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EPREUVE INTEGREE DE LA SECTION :</w:t>
            </w:r>
          </w:p>
          <w:p w14:paraId="584AB9E5" w14:textId="77777777" w:rsidR="00854EB3" w:rsidRDefault="00FC30FD">
            <w:pPr>
              <w:pStyle w:val="Titre5"/>
            </w:pPr>
            <w:r>
              <w:t>OPTICIEN</w:t>
            </w:r>
          </w:p>
          <w:p w14:paraId="45CA5D55" w14:textId="77777777" w:rsidR="00854EB3" w:rsidRDefault="00854EB3">
            <w:pPr>
              <w:spacing w:before="120"/>
              <w:jc w:val="center"/>
              <w:rPr>
                <w:b/>
                <w:caps/>
              </w:rPr>
            </w:pPr>
            <w:r>
              <w:rPr>
                <w:b/>
              </w:rPr>
              <w:t>ENSEIGNEMENT</w:t>
            </w:r>
            <w:r>
              <w:rPr>
                <w:b/>
                <w:caps/>
              </w:rPr>
              <w:t xml:space="preserve"> SECONDAIRE SUPERIEUR DE QUALIFICATION</w:t>
            </w:r>
          </w:p>
          <w:p w14:paraId="7F6B693B" w14:textId="77777777" w:rsidR="00854EB3" w:rsidRDefault="00854EB3">
            <w:pPr>
              <w:jc w:val="center"/>
              <w:rPr>
                <w:b/>
              </w:rPr>
            </w:pPr>
          </w:p>
        </w:tc>
      </w:tr>
    </w:tbl>
    <w:p w14:paraId="5E041488" w14:textId="77777777" w:rsidR="00854EB3" w:rsidRDefault="00854EB3">
      <w:pPr>
        <w:tabs>
          <w:tab w:val="left" w:pos="284"/>
        </w:tabs>
        <w:spacing w:after="120"/>
        <w:ind w:left="357"/>
        <w:jc w:val="both"/>
        <w:rPr>
          <w:b/>
          <w:sz w:val="22"/>
          <w:szCs w:val="22"/>
        </w:rPr>
      </w:pPr>
    </w:p>
    <w:p w14:paraId="5D9483D0" w14:textId="77777777" w:rsidR="00854EB3" w:rsidRDefault="00854EB3">
      <w:pPr>
        <w:numPr>
          <w:ilvl w:val="0"/>
          <w:numId w:val="4"/>
        </w:numPr>
        <w:tabs>
          <w:tab w:val="left" w:pos="284"/>
        </w:tabs>
        <w:spacing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FINALITES DE L’UNITE D’ENSEIGNEMENT</w:t>
      </w:r>
    </w:p>
    <w:p w14:paraId="2591BDAC" w14:textId="77777777" w:rsidR="00854EB3" w:rsidRDefault="00854EB3">
      <w:pPr>
        <w:numPr>
          <w:ilvl w:val="1"/>
          <w:numId w:val="4"/>
        </w:numPr>
        <w:tabs>
          <w:tab w:val="left" w:pos="284"/>
        </w:tabs>
        <w:spacing w:after="120"/>
        <w:ind w:left="788" w:hanging="43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générales</w:t>
      </w:r>
    </w:p>
    <w:p w14:paraId="632633AB" w14:textId="77777777" w:rsidR="00854EB3" w:rsidRDefault="00854EB3">
      <w:pPr>
        <w:pStyle w:val="Retraitcorpsdetexte"/>
      </w:pPr>
      <w:r>
        <w:t>Conformément à l’article 7 du décret de la Communauté française du 16 avril 1991 organisant l'enseignement de promotion sociale, cette unité d’enseignement doit :</w:t>
      </w:r>
    </w:p>
    <w:p w14:paraId="4B990C33" w14:textId="77777777" w:rsidR="00854EB3" w:rsidRDefault="00854EB3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concourir à l’épanouissement individuel en promouvant une meilleure insertion professionnelle, sociale, culturelle et scolaire ;</w:t>
      </w:r>
    </w:p>
    <w:p w14:paraId="4975DBA4" w14:textId="77777777" w:rsidR="00854EB3" w:rsidRDefault="00854EB3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4977F79F" w14:textId="77777777" w:rsidR="00854EB3" w:rsidRDefault="00854EB3">
      <w:pPr>
        <w:numPr>
          <w:ilvl w:val="1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particulières</w:t>
      </w:r>
    </w:p>
    <w:p w14:paraId="1A636ED3" w14:textId="77777777" w:rsidR="00854EB3" w:rsidRDefault="00854EB3">
      <w:pPr>
        <w:pStyle w:val="Retraitcorpsdetexte"/>
      </w:pPr>
      <w:r>
        <w:t>L’unité d’enseignement vise à permettre à l’étudiant de prouver qu’il a intégré l’ensemble des acquis d’apprentissage de chacune des unités d’enseignement composant la section de « </w:t>
      </w:r>
      <w:r w:rsidR="00FC30FD">
        <w:t>opticien</w:t>
      </w:r>
      <w:r>
        <w:t> ».</w:t>
      </w:r>
    </w:p>
    <w:p w14:paraId="739F42E1" w14:textId="77777777" w:rsidR="00854EB3" w:rsidRDefault="00854EB3">
      <w:pPr>
        <w:pStyle w:val="Retraitcorpsdetexte"/>
      </w:pPr>
    </w:p>
    <w:p w14:paraId="3FD5B4B7" w14:textId="77777777" w:rsidR="00854EB3" w:rsidRDefault="00854EB3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CAPACITES PREALABLES REQUISES</w:t>
      </w:r>
    </w:p>
    <w:p w14:paraId="04829771" w14:textId="77777777" w:rsidR="00854EB3" w:rsidRDefault="00854EB3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20F87E0E" w14:textId="77777777" w:rsidR="00854EB3" w:rsidRDefault="00854EB3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ACQUIS D’APPRENTISSAGE</w:t>
      </w:r>
    </w:p>
    <w:p w14:paraId="780894CE" w14:textId="77777777" w:rsidR="00854EB3" w:rsidRDefault="00854EB3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atteindre le seuil de réussite, l’étudiant sera capable :</w:t>
      </w:r>
    </w:p>
    <w:p w14:paraId="4C8141E1" w14:textId="77777777" w:rsidR="008D700C" w:rsidRPr="008D700C" w:rsidRDefault="008D700C" w:rsidP="008D700C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bookmarkStart w:id="0" w:name="_Hlk79421672"/>
      <w:r w:rsidRPr="008D700C">
        <w:rPr>
          <w:i/>
          <w:sz w:val="22"/>
          <w:szCs w:val="22"/>
          <w:lang w:val="fr-FR"/>
        </w:rPr>
        <w:t>pour une mise en situation professionnelle technique et commerciale, avalisée par le Conseil des études,</w:t>
      </w:r>
    </w:p>
    <w:p w14:paraId="61128545" w14:textId="34517314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dans le respect des consignes, de l’esthétique technique, des règles professionnelles, des réglementations en vigueur, des règles de sécurité, d’hygiène, d’ergonomie et d’environnement,</w:t>
      </w:r>
    </w:p>
    <w:p w14:paraId="1E8F9730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vue de développer une autonomie de décision et d’exécution,</w:t>
      </w:r>
    </w:p>
    <w:p w14:paraId="05A7CE3A" w14:textId="68CB92FD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sur base d’une fiche à fournir à l’apprenant </w:t>
      </w:r>
      <w:r w:rsidR="00565C9C" w:rsidRPr="001A1D13">
        <w:rPr>
          <w:i/>
          <w:sz w:val="22"/>
          <w:szCs w:val="22"/>
          <w:lang w:val="fr-FR"/>
        </w:rPr>
        <w:t>relative</w:t>
      </w:r>
      <w:r w:rsidR="00565C9C">
        <w:rPr>
          <w:i/>
          <w:sz w:val="22"/>
          <w:szCs w:val="22"/>
          <w:lang w:val="fr-FR"/>
        </w:rPr>
        <w:t xml:space="preserve"> </w:t>
      </w:r>
      <w:r>
        <w:rPr>
          <w:i/>
          <w:sz w:val="22"/>
          <w:szCs w:val="22"/>
          <w:lang w:val="fr-FR"/>
        </w:rPr>
        <w:t>aux conditions de réalisation,</w:t>
      </w:r>
    </w:p>
    <w:p w14:paraId="119F4CFB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disposant de l’outillage, et des instruments et des équipements nécessaires à la maintenance préventive et au dépannage,</w:t>
      </w:r>
    </w:p>
    <w:p w14:paraId="2758FEB8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en disposant de la documentation ad hoc (document de test de pression et </w:t>
      </w:r>
      <w:proofErr w:type="gramStart"/>
      <w:r>
        <w:rPr>
          <w:i/>
          <w:sz w:val="22"/>
          <w:szCs w:val="22"/>
          <w:lang w:val="fr-FR"/>
        </w:rPr>
        <w:t>d’étanchéité  à</w:t>
      </w:r>
      <w:proofErr w:type="gramEnd"/>
      <w:r>
        <w:rPr>
          <w:i/>
          <w:sz w:val="22"/>
          <w:szCs w:val="22"/>
          <w:lang w:val="fr-FR"/>
        </w:rPr>
        <w:t xml:space="preserve"> compléter),</w:t>
      </w:r>
    </w:p>
    <w:p w14:paraId="1C30A1E7" w14:textId="45B9839C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en utilisant le vocabulaire technique de la profession et en </w:t>
      </w:r>
      <w:r w:rsidR="00BF3E66">
        <w:rPr>
          <w:rFonts w:eastAsia="Calibri"/>
          <w:i/>
          <w:sz w:val="22"/>
          <w:szCs w:val="22"/>
          <w:lang w:eastAsia="en-US"/>
        </w:rPr>
        <w:t>utilisant</w:t>
      </w:r>
      <w:r>
        <w:rPr>
          <w:rFonts w:eastAsia="Calibri"/>
          <w:i/>
          <w:sz w:val="22"/>
          <w:szCs w:val="22"/>
          <w:lang w:eastAsia="en-US"/>
        </w:rPr>
        <w:t xml:space="preserve"> des compétences de communication,</w:t>
      </w:r>
    </w:p>
    <w:bookmarkEnd w:id="0"/>
    <w:p w14:paraId="10BFD238" w14:textId="3AF731AB" w:rsidR="00854EB3" w:rsidRDefault="00854EB3">
      <w:pPr>
        <w:numPr>
          <w:ilvl w:val="0"/>
          <w:numId w:val="29"/>
        </w:numPr>
        <w:tabs>
          <w:tab w:val="left" w:pos="709"/>
        </w:tabs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4661C4">
        <w:rPr>
          <w:sz w:val="22"/>
          <w:szCs w:val="22"/>
        </w:rPr>
        <w:t>rédiger</w:t>
      </w:r>
      <w:r>
        <w:rPr>
          <w:sz w:val="22"/>
          <w:szCs w:val="22"/>
        </w:rPr>
        <w:t xml:space="preserve"> un dossier technique conformément aux critères préalablement définis quant au contenu, au style et à l’orthographe et en respectant le délai imposé ;</w:t>
      </w:r>
    </w:p>
    <w:p w14:paraId="29F063C5" w14:textId="7DA83C21" w:rsidR="00854EB3" w:rsidRDefault="00854EB3">
      <w:pPr>
        <w:numPr>
          <w:ilvl w:val="0"/>
          <w:numId w:val="29"/>
        </w:numPr>
        <w:tabs>
          <w:tab w:val="left" w:pos="709"/>
        </w:tabs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de présenter sa réalisation en tout ou en partie ;</w:t>
      </w:r>
    </w:p>
    <w:p w14:paraId="2CC4C8D7" w14:textId="77777777" w:rsidR="00CC2169" w:rsidRDefault="00634411" w:rsidP="00CC2169">
      <w:pPr>
        <w:numPr>
          <w:ilvl w:val="0"/>
          <w:numId w:val="29"/>
        </w:numPr>
        <w:tabs>
          <w:tab w:val="left" w:pos="709"/>
        </w:tabs>
        <w:spacing w:after="120"/>
        <w:ind w:left="709" w:hanging="425"/>
        <w:jc w:val="both"/>
        <w:rPr>
          <w:sz w:val="22"/>
          <w:szCs w:val="22"/>
        </w:rPr>
      </w:pPr>
      <w:r w:rsidRPr="004661C4">
        <w:rPr>
          <w:sz w:val="22"/>
          <w:szCs w:val="22"/>
        </w:rPr>
        <w:t xml:space="preserve">d’argumenter et </w:t>
      </w:r>
      <w:r w:rsidR="00854EB3" w:rsidRPr="004661C4">
        <w:rPr>
          <w:sz w:val="22"/>
          <w:szCs w:val="22"/>
        </w:rPr>
        <w:t>de défendre</w:t>
      </w:r>
      <w:r w:rsidR="00854EB3">
        <w:rPr>
          <w:sz w:val="22"/>
          <w:szCs w:val="22"/>
        </w:rPr>
        <w:t xml:space="preserve"> son travail devant le Conseil des études élargi prouvant qu’il a intégré les acquis d’apprentissage nécessaires des unités d’enseignement de la section.</w:t>
      </w:r>
    </w:p>
    <w:p w14:paraId="049E25EB" w14:textId="77777777" w:rsidR="00854EB3" w:rsidRDefault="00854EB3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la détermination du degré de maîtrise, il sera tenu compte des critères suivants :</w:t>
      </w:r>
    </w:p>
    <w:p w14:paraId="422159F9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la qualité et le soin apportés aux travaux réalisés ainsi qu’au dossier technique,</w:t>
      </w:r>
    </w:p>
    <w:p w14:paraId="148588BD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la pertinence du choix des composants figurant dans l’application proposée,</w:t>
      </w:r>
    </w:p>
    <w:p w14:paraId="61DB87FC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la clarté de l’exposé et l’emploi judicieux du vocabulaire technique.</w:t>
      </w:r>
    </w:p>
    <w:p w14:paraId="3DFCB9C5" w14:textId="77777777" w:rsidR="00854EB3" w:rsidRDefault="00854EB3">
      <w:pPr>
        <w:tabs>
          <w:tab w:val="left" w:pos="720"/>
        </w:tabs>
        <w:spacing w:after="120"/>
        <w:ind w:left="709"/>
        <w:jc w:val="both"/>
        <w:rPr>
          <w:sz w:val="22"/>
          <w:szCs w:val="22"/>
        </w:rPr>
      </w:pPr>
    </w:p>
    <w:p w14:paraId="236F91A3" w14:textId="77777777" w:rsidR="00854EB3" w:rsidRDefault="00854EB3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</w:t>
      </w:r>
    </w:p>
    <w:p w14:paraId="0A32D03E" w14:textId="77777777" w:rsidR="00854EB3" w:rsidRDefault="00854EB3">
      <w:pPr>
        <w:tabs>
          <w:tab w:val="left" w:pos="284"/>
        </w:tabs>
        <w:spacing w:after="120"/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</w:rPr>
        <w:t>L’étudiant sera capable :</w:t>
      </w:r>
    </w:p>
    <w:p w14:paraId="075CF0C9" w14:textId="77777777" w:rsidR="006767D1" w:rsidRPr="006767D1" w:rsidRDefault="006767D1" w:rsidP="006767D1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bookmarkStart w:id="1" w:name="_Hlk168318604"/>
      <w:r w:rsidRPr="006767D1">
        <w:rPr>
          <w:i/>
          <w:sz w:val="22"/>
          <w:szCs w:val="22"/>
          <w:lang w:val="fr-FR"/>
        </w:rPr>
        <w:t>pour une mise en situation professionnelle technique et commerciale, avalisée par le Conseil des études,</w:t>
      </w:r>
    </w:p>
    <w:p w14:paraId="7C0B8D8D" w14:textId="77777777" w:rsidR="00A02C34" w:rsidRDefault="00A02C34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argumentant suivant le questionnaire type du client complété,</w:t>
      </w:r>
    </w:p>
    <w:p w14:paraId="711BAC4E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dans le respect des consignes, de l’esthétique technique, des règles professionnelles, des réglementations en vigueur, des règles de sécurité, d’hygiène, d’ergonomie et d’environnement,</w:t>
      </w:r>
    </w:p>
    <w:bookmarkEnd w:id="1"/>
    <w:p w14:paraId="4DAE2472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vue de développer une autonomie de décision et d’exécution,</w:t>
      </w:r>
    </w:p>
    <w:p w14:paraId="2CB909D9" w14:textId="408E71CE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sur base d’une fiche à fournir à l’apprenant </w:t>
      </w:r>
      <w:r w:rsidR="001A1D13" w:rsidRPr="001A1D13">
        <w:rPr>
          <w:i/>
          <w:sz w:val="22"/>
          <w:szCs w:val="22"/>
          <w:lang w:val="fr-FR"/>
        </w:rPr>
        <w:t>relative</w:t>
      </w:r>
      <w:r w:rsidR="001A1D13">
        <w:rPr>
          <w:i/>
          <w:sz w:val="22"/>
          <w:szCs w:val="22"/>
          <w:lang w:val="fr-FR"/>
        </w:rPr>
        <w:t xml:space="preserve"> </w:t>
      </w:r>
      <w:r>
        <w:rPr>
          <w:i/>
          <w:sz w:val="22"/>
          <w:szCs w:val="22"/>
          <w:lang w:val="fr-FR"/>
        </w:rPr>
        <w:t>aux conditions de réalisation,</w:t>
      </w:r>
    </w:p>
    <w:p w14:paraId="51BB9AE7" w14:textId="08440FBE" w:rsidR="00A02C34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en disposant de l’outillage, et des instruments et des équipements nécessaires à la </w:t>
      </w:r>
      <w:r w:rsidR="00A02C34">
        <w:rPr>
          <w:i/>
          <w:sz w:val="22"/>
          <w:szCs w:val="22"/>
          <w:lang w:val="fr-FR"/>
        </w:rPr>
        <w:t>réalisation et à la fourniture de tout type d’équipent d’optique</w:t>
      </w:r>
      <w:r w:rsidR="00565C9C">
        <w:rPr>
          <w:i/>
          <w:sz w:val="22"/>
          <w:szCs w:val="22"/>
          <w:lang w:val="fr-FR"/>
        </w:rPr>
        <w:t>,</w:t>
      </w:r>
    </w:p>
    <w:p w14:paraId="25327E4A" w14:textId="17BEA81D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disposant de la documentation ad ho</w:t>
      </w:r>
      <w:r w:rsidR="00565C9C">
        <w:rPr>
          <w:i/>
          <w:sz w:val="22"/>
          <w:szCs w:val="22"/>
          <w:lang w:val="fr-FR"/>
        </w:rPr>
        <w:t>c</w:t>
      </w:r>
      <w:r>
        <w:rPr>
          <w:i/>
          <w:sz w:val="22"/>
          <w:szCs w:val="22"/>
          <w:lang w:val="fr-FR"/>
        </w:rPr>
        <w:t>,</w:t>
      </w:r>
    </w:p>
    <w:p w14:paraId="1D23A5B7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en utilisant le vocabulaire technique de la profession et en développant des compétences de communication,</w:t>
      </w:r>
    </w:p>
    <w:p w14:paraId="7B99263C" w14:textId="77777777" w:rsidR="00854EB3" w:rsidRDefault="00854EB3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dans le respect des activités clés du profil de formation du SFMQ, </w:t>
      </w:r>
    </w:p>
    <w:p w14:paraId="3D5CB3F3" w14:textId="77777777" w:rsidR="00854EB3" w:rsidRDefault="00854EB3">
      <w:pPr>
        <w:numPr>
          <w:ilvl w:val="1"/>
          <w:numId w:val="6"/>
        </w:numPr>
        <w:tabs>
          <w:tab w:val="clear" w:pos="792"/>
          <w:tab w:val="left" w:pos="360"/>
          <w:tab w:val="num" w:pos="900"/>
        </w:tabs>
        <w:spacing w:after="120"/>
        <w:ind w:left="788" w:hanging="50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l’étudiant</w:t>
      </w:r>
    </w:p>
    <w:p w14:paraId="28703756" w14:textId="77777777" w:rsidR="00854EB3" w:rsidRDefault="00854EB3">
      <w:pPr>
        <w:autoSpaceDE w:val="0"/>
        <w:autoSpaceDN w:val="0"/>
        <w:spacing w:after="120"/>
        <w:ind w:left="708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au départ d’une situation professionnalisante relevant de la spécialité, proposée par l’étudiant et avalisée par le personnel chargé de l’encadrement,</w:t>
      </w:r>
    </w:p>
    <w:p w14:paraId="7407B1B6" w14:textId="77777777" w:rsidR="00854EB3" w:rsidRDefault="00854EB3">
      <w:pPr>
        <w:autoSpaceDE w:val="0"/>
        <w:autoSpaceDN w:val="0"/>
        <w:spacing w:after="120"/>
        <w:ind w:left="708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vue de constituer un dossier technique, par exemple :</w:t>
      </w:r>
    </w:p>
    <w:p w14:paraId="66397A4B" w14:textId="77777777" w:rsidR="00854EB3" w:rsidRDefault="00854EB3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utiliser des concepts</w:t>
      </w:r>
      <w:r w:rsidR="00FC30FD">
        <w:rPr>
          <w:rFonts w:ascii="Times New Roman" w:hAnsi="Times New Roman"/>
          <w:i/>
        </w:rPr>
        <w:t xml:space="preserve"> scientifiques</w:t>
      </w:r>
      <w:r>
        <w:rPr>
          <w:rFonts w:ascii="Times New Roman" w:hAnsi="Times New Roman"/>
          <w:i/>
        </w:rPr>
        <w:t xml:space="preserve"> pour </w:t>
      </w:r>
      <w:r w:rsidR="00FC30FD">
        <w:rPr>
          <w:rFonts w:ascii="Times New Roman" w:hAnsi="Times New Roman"/>
          <w:i/>
        </w:rPr>
        <w:t>conseiller et vendre des équipements d’optique</w:t>
      </w:r>
      <w:r w:rsidR="00A02C34">
        <w:rPr>
          <w:rFonts w:ascii="Times New Roman" w:hAnsi="Times New Roman"/>
          <w:i/>
        </w:rPr>
        <w:t>,</w:t>
      </w:r>
    </w:p>
    <w:p w14:paraId="46156DBB" w14:textId="77777777" w:rsidR="00FC30FD" w:rsidRDefault="00FC30FD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vendre des montures et des verres optiques,</w:t>
      </w:r>
    </w:p>
    <w:p w14:paraId="3F1F7AA5" w14:textId="77777777" w:rsidR="00FC30FD" w:rsidRDefault="00A02C34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conseiller et vendre des lentilles de contact,</w:t>
      </w:r>
    </w:p>
    <w:p w14:paraId="35B0F25F" w14:textId="77777777" w:rsidR="00A02C34" w:rsidRDefault="00A02C34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conseiller et vendre un équipement de basse vision,</w:t>
      </w:r>
    </w:p>
    <w:p w14:paraId="604EE59A" w14:textId="77777777" w:rsidR="00A02C34" w:rsidRDefault="00A02C34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réaliser la vente, la commande et la livraison d’équipements d’optique,</w:t>
      </w:r>
    </w:p>
    <w:p w14:paraId="4DCB1C89" w14:textId="77777777" w:rsidR="00A02C34" w:rsidRDefault="00A02C34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conseiller un instrument d’optique,</w:t>
      </w:r>
    </w:p>
    <w:p w14:paraId="04129A93" w14:textId="77777777" w:rsidR="00A02C34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monter des équipements d’optique (sphérique, torique, multifocal) et les ajuster,</w:t>
      </w:r>
    </w:p>
    <w:p w14:paraId="58C0B4F8" w14:textId="77777777" w:rsidR="00634411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réparer un équipement d’optique,</w:t>
      </w:r>
    </w:p>
    <w:p w14:paraId="73EB7771" w14:textId="77777777" w:rsidR="00634411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proposer un aménagement de magasin en fonction d’un thème donné,</w:t>
      </w:r>
    </w:p>
    <w:p w14:paraId="2B5212BA" w14:textId="77777777" w:rsidR="00634411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gérer les stocks,</w:t>
      </w:r>
    </w:p>
    <w:p w14:paraId="06A539F9" w14:textId="77777777" w:rsidR="00634411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assurer le suivi des achats et des ventes,</w:t>
      </w:r>
    </w:p>
    <w:p w14:paraId="0BADB51D" w14:textId="38393C19" w:rsidR="00634411" w:rsidRPr="00634411" w:rsidRDefault="00634411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  <w:iCs/>
        </w:rPr>
      </w:pPr>
      <w:r w:rsidRPr="00634411">
        <w:rPr>
          <w:rFonts w:ascii="Times New Roman" w:hAnsi="Times New Roman"/>
          <w:i/>
          <w:iCs/>
          <w:lang w:eastAsia="fr-BE"/>
        </w:rPr>
        <w:t>réaliser une vérification de tous les appareils : meuleuse, calibreuse, perceuse, focomètre…</w:t>
      </w:r>
      <w:r w:rsidR="004661C4">
        <w:rPr>
          <w:rFonts w:ascii="Times New Roman" w:hAnsi="Times New Roman"/>
          <w:i/>
          <w:iCs/>
          <w:lang w:eastAsia="fr-BE"/>
        </w:rPr>
        <w:t>,</w:t>
      </w:r>
    </w:p>
    <w:p w14:paraId="2209E118" w14:textId="77777777" w:rsidR="00634411" w:rsidRDefault="00137864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…,</w:t>
      </w:r>
    </w:p>
    <w:p w14:paraId="700D1B1A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de rassembler et de décoder les différents documents (</w:t>
      </w:r>
      <w:r w:rsidR="00634411">
        <w:rPr>
          <w:sz w:val="22"/>
          <w:szCs w:val="22"/>
        </w:rPr>
        <w:t>prescription, questionnaire-type, fiches client, bon de commande, caractéristiques des verres, paramètres de centrage …)</w:t>
      </w:r>
      <w:r>
        <w:rPr>
          <w:sz w:val="22"/>
          <w:szCs w:val="22"/>
        </w:rPr>
        <w:t xml:space="preserve"> indispensables pour répondre au dossier technique ;</w:t>
      </w:r>
    </w:p>
    <w:p w14:paraId="41D595ED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de rechercher des informations techniques complémentaires à l’aide de différents moyens et supports, le cas échéant par Internet ;</w:t>
      </w:r>
    </w:p>
    <w:p w14:paraId="39E58B13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de respecter les consignes de présentation du dossier définies préalablement ;</w:t>
      </w:r>
    </w:p>
    <w:p w14:paraId="361539E9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de choisir le matériel et les outils nécessaires à la réalisation du travail proposé ;</w:t>
      </w:r>
    </w:p>
    <w:p w14:paraId="675B6999" w14:textId="77777777" w:rsidR="00854EB3" w:rsidRDefault="00854EB3">
      <w:pPr>
        <w:numPr>
          <w:ilvl w:val="0"/>
          <w:numId w:val="29"/>
        </w:numPr>
        <w:tabs>
          <w:tab w:val="left" w:pos="720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d’expliquer les problèmes rencontrés liés à l’application proposée ainsi que la gestion des documents administratifs de cette application ;</w:t>
      </w:r>
    </w:p>
    <w:p w14:paraId="38EEF723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de réaliser en tout ou en partie le travail proposé dans le dossier technique ;</w:t>
      </w:r>
    </w:p>
    <w:p w14:paraId="428BCA6A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d’utiliser les appareils de mesure adéquats pour vérifier le bon fonctionnement de l’application proposée ;</w:t>
      </w:r>
    </w:p>
    <w:p w14:paraId="07E1100A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de consigner sur une fiche technique le matériel utilisé en vue de pourvoir à son approvisionnement ainsi que les procédures utilisées.</w:t>
      </w:r>
    </w:p>
    <w:p w14:paraId="603106B4" w14:textId="77777777" w:rsidR="00854EB3" w:rsidRDefault="00854EB3">
      <w:pPr>
        <w:numPr>
          <w:ilvl w:val="1"/>
          <w:numId w:val="6"/>
        </w:numPr>
        <w:tabs>
          <w:tab w:val="clear" w:pos="792"/>
          <w:tab w:val="left" w:pos="360"/>
          <w:tab w:val="num" w:pos="900"/>
        </w:tabs>
        <w:spacing w:after="120"/>
        <w:ind w:left="788" w:hanging="50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le personnel chargé de l’encadrement</w:t>
      </w:r>
    </w:p>
    <w:p w14:paraId="53DB14A3" w14:textId="77777777" w:rsidR="00854EB3" w:rsidRDefault="00854EB3">
      <w:pPr>
        <w:tabs>
          <w:tab w:val="left" w:pos="900"/>
        </w:tabs>
        <w:spacing w:after="120"/>
        <w:ind w:left="900"/>
        <w:jc w:val="both"/>
        <w:rPr>
          <w:sz w:val="22"/>
          <w:szCs w:val="22"/>
        </w:rPr>
      </w:pPr>
      <w:r>
        <w:rPr>
          <w:bCs/>
          <w:sz w:val="22"/>
          <w:szCs w:val="22"/>
        </w:rPr>
        <w:t>L’étude</w:t>
      </w:r>
      <w:r>
        <w:rPr>
          <w:sz w:val="22"/>
          <w:szCs w:val="22"/>
        </w:rPr>
        <w:t xml:space="preserve"> de projet se fera sous l’accompagnement d’un ou plusieurs chargés de cours qui devront :</w:t>
      </w:r>
    </w:p>
    <w:p w14:paraId="16B3849D" w14:textId="570E268A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communiquer les critères de </w:t>
      </w:r>
      <w:r w:rsidR="004661C4">
        <w:rPr>
          <w:sz w:val="22"/>
          <w:szCs w:val="22"/>
        </w:rPr>
        <w:t xml:space="preserve">rédaction et de </w:t>
      </w:r>
      <w:r>
        <w:rPr>
          <w:sz w:val="22"/>
          <w:szCs w:val="22"/>
        </w:rPr>
        <w:t>présentation du dossier technique à l’étudiant ;</w:t>
      </w:r>
    </w:p>
    <w:p w14:paraId="7FF334E0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vérifier régulièrement le bon déroulement du travail ;</w:t>
      </w:r>
    </w:p>
    <w:p w14:paraId="30407E45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guider l’étudiant dans la recherche de la documentation technique ;</w:t>
      </w:r>
    </w:p>
    <w:p w14:paraId="3538F183" w14:textId="77777777" w:rsidR="00854EB3" w:rsidRDefault="00854EB3">
      <w:pPr>
        <w:numPr>
          <w:ilvl w:val="0"/>
          <w:numId w:val="5"/>
        </w:numPr>
        <w:tabs>
          <w:tab w:val="num" w:pos="1260"/>
        </w:tabs>
        <w:spacing w:after="120"/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préparer l’étudiant pour la présentation orale.</w:t>
      </w:r>
    </w:p>
    <w:p w14:paraId="6495FD43" w14:textId="77777777" w:rsidR="00854EB3" w:rsidRDefault="00137864">
      <w:pPr>
        <w:spacing w:after="12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21E8E6" w14:textId="77777777" w:rsidR="00854EB3" w:rsidRDefault="00854EB3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CONSTITUTION DES GROUPES OU REGROUPEMENT</w:t>
      </w:r>
    </w:p>
    <w:p w14:paraId="54F0BF88" w14:textId="77777777" w:rsidR="00854EB3" w:rsidRDefault="00854EB3">
      <w:pPr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32F0A78A" w14:textId="77777777" w:rsidR="00854EB3" w:rsidRDefault="00854EB3">
      <w:pPr>
        <w:spacing w:after="120"/>
        <w:ind w:left="425"/>
        <w:jc w:val="both"/>
        <w:rPr>
          <w:sz w:val="22"/>
          <w:szCs w:val="22"/>
        </w:rPr>
      </w:pPr>
    </w:p>
    <w:p w14:paraId="55581885" w14:textId="77777777" w:rsidR="00854EB3" w:rsidRDefault="00854EB3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CHARGE(S) DE COURS</w:t>
      </w:r>
    </w:p>
    <w:p w14:paraId="2FB199C8" w14:textId="77777777" w:rsidR="00854EB3" w:rsidRDefault="00854EB3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Un enseignant ou un expert.</w:t>
      </w:r>
    </w:p>
    <w:p w14:paraId="4B6563F9" w14:textId="77777777" w:rsidR="00854EB3" w:rsidRDefault="00854EB3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0BB92AE4" w14:textId="77777777" w:rsidR="00854EB3" w:rsidRDefault="00854EB3">
      <w:pPr>
        <w:spacing w:after="120"/>
        <w:ind w:left="426"/>
        <w:jc w:val="both"/>
        <w:rPr>
          <w:sz w:val="22"/>
          <w:szCs w:val="22"/>
        </w:rPr>
      </w:pPr>
    </w:p>
    <w:p w14:paraId="59AF21BA" w14:textId="77777777" w:rsidR="00854EB3" w:rsidRDefault="00854EB3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HORAIRE MINIMUM DE L’UNITE D’ENSEIGNEMENT</w:t>
      </w:r>
    </w:p>
    <w:p w14:paraId="2EADBF8D" w14:textId="77777777" w:rsidR="00854EB3" w:rsidRDefault="00854EB3">
      <w:pPr>
        <w:tabs>
          <w:tab w:val="left" w:pos="7740"/>
          <w:tab w:val="left" w:pos="8280"/>
        </w:tabs>
        <w:spacing w:after="120"/>
        <w:ind w:left="850" w:right="1253" w:hanging="425"/>
        <w:jc w:val="right"/>
        <w:rPr>
          <w:b/>
          <w:sz w:val="22"/>
          <w:szCs w:val="22"/>
        </w:rPr>
      </w:pPr>
      <w:r>
        <w:rPr>
          <w:bCs/>
          <w:sz w:val="22"/>
          <w:szCs w:val="22"/>
          <w:u w:val="single"/>
        </w:rPr>
        <w:t>C</w:t>
      </w:r>
      <w:r>
        <w:rPr>
          <w:sz w:val="22"/>
          <w:szCs w:val="22"/>
          <w:u w:val="single"/>
        </w:rPr>
        <w:t>ode U</w:t>
      </w:r>
    </w:p>
    <w:p w14:paraId="5A9A5C0A" w14:textId="77777777" w:rsidR="00854EB3" w:rsidRDefault="00854EB3">
      <w:pPr>
        <w:numPr>
          <w:ilvl w:val="1"/>
          <w:numId w:val="4"/>
        </w:numPr>
        <w:tabs>
          <w:tab w:val="left" w:pos="720"/>
        </w:tabs>
        <w:spacing w:after="120"/>
        <w:ind w:left="788" w:right="74" w:hanging="43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Etudiant : </w:t>
      </w:r>
      <w:r w:rsidR="00E07FF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0</w:t>
      </w:r>
      <w:r>
        <w:rPr>
          <w:bCs/>
          <w:sz w:val="22"/>
          <w:szCs w:val="22"/>
        </w:rPr>
        <w:t xml:space="preserve"> périodes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Z</w:t>
      </w:r>
    </w:p>
    <w:p w14:paraId="6EC9C0F9" w14:textId="77777777" w:rsidR="00854EB3" w:rsidRDefault="00854EB3">
      <w:pPr>
        <w:spacing w:after="120"/>
        <w:rPr>
          <w:b/>
          <w:sz w:val="22"/>
          <w:szCs w:val="22"/>
        </w:rPr>
      </w:pPr>
    </w:p>
    <w:p w14:paraId="4CFD0C63" w14:textId="77777777" w:rsidR="00854EB3" w:rsidRDefault="00854EB3">
      <w:pPr>
        <w:numPr>
          <w:ilvl w:val="1"/>
          <w:numId w:val="4"/>
        </w:numPr>
        <w:tabs>
          <w:tab w:val="left" w:pos="720"/>
        </w:tabs>
        <w:spacing w:after="120"/>
        <w:ind w:right="71"/>
        <w:rPr>
          <w:b/>
          <w:sz w:val="22"/>
          <w:szCs w:val="22"/>
        </w:rPr>
      </w:pPr>
      <w:r>
        <w:rPr>
          <w:b/>
          <w:sz w:val="22"/>
          <w:szCs w:val="22"/>
        </w:rPr>
        <w:t>Encadrement de l’épreuve intégrée</w:t>
      </w:r>
    </w:p>
    <w:p w14:paraId="22D11C97" w14:textId="77777777" w:rsidR="00854EB3" w:rsidRDefault="00854EB3">
      <w:pPr>
        <w:ind w:left="851" w:hanging="425"/>
        <w:rPr>
          <w:b/>
          <w:sz w:val="22"/>
        </w:rPr>
      </w:pPr>
    </w:p>
    <w:tbl>
      <w:tblPr>
        <w:tblW w:w="893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276"/>
        <w:gridCol w:w="992"/>
        <w:gridCol w:w="2410"/>
      </w:tblGrid>
      <w:tr w:rsidR="00273CB3" w14:paraId="4B0DB5C2" w14:textId="77777777"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4B42928A" w14:textId="77777777" w:rsidR="00854EB3" w:rsidRDefault="00854EB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3FC8F20" w14:textId="77777777" w:rsidR="00854EB3" w:rsidRDefault="00854E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B0B940C" w14:textId="77777777" w:rsidR="00854EB3" w:rsidRDefault="00854E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Code U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63B4689" w14:textId="77777777" w:rsidR="00854EB3" w:rsidRDefault="00854E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 par groupe d’étudiants</w:t>
            </w:r>
          </w:p>
        </w:tc>
      </w:tr>
      <w:tr w:rsidR="00273CB3" w14:paraId="23D38DB5" w14:textId="77777777">
        <w:tc>
          <w:tcPr>
            <w:tcW w:w="4252" w:type="dxa"/>
            <w:tcBorders>
              <w:top w:val="single" w:sz="12" w:space="0" w:color="auto"/>
              <w:bottom w:val="single" w:sz="6" w:space="0" w:color="auto"/>
            </w:tcBorders>
          </w:tcPr>
          <w:p w14:paraId="6802B1F6" w14:textId="77777777" w:rsidR="00854EB3" w:rsidRDefault="00854EB3">
            <w:pPr>
              <w:rPr>
                <w:sz w:val="22"/>
              </w:rPr>
            </w:pPr>
            <w:r>
              <w:rPr>
                <w:sz w:val="22"/>
              </w:rPr>
              <w:t>Préparation collective de l’épreuve intégrée de la section : « </w:t>
            </w:r>
            <w:r w:rsidR="00E70B71">
              <w:rPr>
                <w:sz w:val="22"/>
              </w:rPr>
              <w:t>Opticien</w:t>
            </w:r>
            <w:r>
              <w:rPr>
                <w:sz w:val="22"/>
              </w:rPr>
              <w:t> »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720614" w14:textId="77777777" w:rsidR="00854EB3" w:rsidRDefault="00854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013B2" w14:textId="77777777" w:rsidR="00854EB3" w:rsidRDefault="00854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E052C0" w14:textId="77777777" w:rsidR="00854EB3" w:rsidRDefault="00854EB3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273CB3" w14:paraId="35CB92B4" w14:textId="77777777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5F01932" w14:textId="77777777" w:rsidR="00854EB3" w:rsidRDefault="00854EB3">
            <w:pPr>
              <w:rPr>
                <w:sz w:val="22"/>
              </w:rPr>
            </w:pPr>
            <w:r>
              <w:rPr>
                <w:sz w:val="22"/>
              </w:rPr>
              <w:t>Epreuve intégrée de la section : « </w:t>
            </w:r>
            <w:r w:rsidR="00E70B71">
              <w:rPr>
                <w:sz w:val="22"/>
              </w:rPr>
              <w:t>Opticien</w:t>
            </w:r>
            <w:r>
              <w:rPr>
                <w:sz w:val="22"/>
              </w:rPr>
              <w:t> 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034EBB" w14:textId="77777777" w:rsidR="00854EB3" w:rsidRDefault="00854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F04549" w14:textId="77777777" w:rsidR="00854EB3" w:rsidRDefault="00854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EC3D6" w14:textId="77777777" w:rsidR="00854EB3" w:rsidRDefault="00854EB3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73CB3" w14:paraId="2CE983BB" w14:textId="77777777"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DC7D270" w14:textId="77777777" w:rsidR="00854EB3" w:rsidRDefault="00854EB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Total des périodes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E104BA" w14:textId="77777777" w:rsidR="00854EB3" w:rsidRDefault="00854EB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7F3EF2" w14:textId="77777777" w:rsidR="00854EB3" w:rsidRDefault="00854EB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09E888F" w14:textId="77777777" w:rsidR="00854EB3" w:rsidRDefault="00854EB3">
            <w:pPr>
              <w:tabs>
                <w:tab w:val="left" w:pos="1730"/>
              </w:tabs>
              <w:ind w:right="2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</w:tbl>
    <w:p w14:paraId="156F761A" w14:textId="77777777" w:rsidR="00C87A6A" w:rsidRDefault="00C87A6A">
      <w:pPr>
        <w:jc w:val="both"/>
        <w:rPr>
          <w:sz w:val="22"/>
        </w:rPr>
      </w:pPr>
    </w:p>
    <w:sectPr w:rsidR="00C87A6A">
      <w:footerReference w:type="even" r:id="rId8"/>
      <w:footerReference w:type="default" r:id="rId9"/>
      <w:pgSz w:w="11907" w:h="16840" w:code="9"/>
      <w:pgMar w:top="1440" w:right="1077" w:bottom="1440" w:left="1077" w:header="851" w:footer="1021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1AB6" w14:textId="77777777" w:rsidR="005F15DE" w:rsidRDefault="005F15DE">
      <w:r>
        <w:separator/>
      </w:r>
    </w:p>
  </w:endnote>
  <w:endnote w:type="continuationSeparator" w:id="0">
    <w:p w14:paraId="201A8575" w14:textId="77777777" w:rsidR="005F15DE" w:rsidRDefault="005F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1CC2" w14:textId="77777777" w:rsidR="00854EB3" w:rsidRDefault="00854EB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C30F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E6FEE36" w14:textId="77777777" w:rsidR="00854EB3" w:rsidRDefault="00854EB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FAEC" w14:textId="77777777" w:rsidR="00854EB3" w:rsidRDefault="00854EB3">
    <w:pPr>
      <w:pStyle w:val="Pieddepage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Epreuve intégrée de la section : </w:t>
    </w:r>
    <w:r w:rsidR="00FC30FD">
      <w:rPr>
        <w:color w:val="002060"/>
        <w:sz w:val="18"/>
        <w:szCs w:val="18"/>
      </w:rPr>
      <w:t>Opticien</w:t>
    </w:r>
    <w:r>
      <w:rPr>
        <w:color w:val="002060"/>
        <w:sz w:val="18"/>
        <w:szCs w:val="18"/>
      </w:rPr>
      <w:tab/>
    </w:r>
    <w:r>
      <w:rPr>
        <w:color w:val="002060"/>
        <w:sz w:val="18"/>
        <w:szCs w:val="18"/>
      </w:rPr>
      <w:tab/>
      <w:t xml:space="preserve">Page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>PAGE</w:instrText>
    </w:r>
    <w:r>
      <w:rPr>
        <w:b/>
        <w:bCs/>
        <w:color w:val="002060"/>
        <w:sz w:val="18"/>
        <w:szCs w:val="18"/>
      </w:rPr>
      <w:fldChar w:fldCharType="separate"/>
    </w:r>
    <w:r>
      <w:rPr>
        <w:b/>
        <w:bCs/>
        <w:noProof/>
        <w:color w:val="002060"/>
        <w:sz w:val="18"/>
        <w:szCs w:val="18"/>
      </w:rPr>
      <w:t>4</w:t>
    </w:r>
    <w:r>
      <w:rPr>
        <w:b/>
        <w:bCs/>
        <w:color w:val="002060"/>
        <w:sz w:val="18"/>
        <w:szCs w:val="18"/>
      </w:rPr>
      <w:fldChar w:fldCharType="end"/>
    </w:r>
    <w:r>
      <w:rPr>
        <w:color w:val="002060"/>
        <w:sz w:val="18"/>
        <w:szCs w:val="18"/>
      </w:rPr>
      <w:t xml:space="preserve"> sur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>NUMPAGES</w:instrText>
    </w:r>
    <w:r>
      <w:rPr>
        <w:b/>
        <w:bCs/>
        <w:color w:val="002060"/>
        <w:sz w:val="18"/>
        <w:szCs w:val="18"/>
      </w:rPr>
      <w:fldChar w:fldCharType="separate"/>
    </w:r>
    <w:r>
      <w:rPr>
        <w:b/>
        <w:bCs/>
        <w:noProof/>
        <w:color w:val="002060"/>
        <w:sz w:val="18"/>
        <w:szCs w:val="18"/>
      </w:rPr>
      <w:t>5</w:t>
    </w:r>
    <w:r>
      <w:rPr>
        <w:b/>
        <w:bCs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E811" w14:textId="77777777" w:rsidR="005F15DE" w:rsidRDefault="005F15DE">
      <w:r>
        <w:separator/>
      </w:r>
    </w:p>
  </w:footnote>
  <w:footnote w:type="continuationSeparator" w:id="0">
    <w:p w14:paraId="527C8E63" w14:textId="77777777" w:rsidR="005F15DE" w:rsidRDefault="005F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336B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8A689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1866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DC50A1"/>
    <w:multiLevelType w:val="singleLevel"/>
    <w:tmpl w:val="0A049156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0970F1"/>
    <w:multiLevelType w:val="hybridMultilevel"/>
    <w:tmpl w:val="4C188CE2"/>
    <w:lvl w:ilvl="0" w:tplc="08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17136D"/>
    <w:multiLevelType w:val="hybridMultilevel"/>
    <w:tmpl w:val="CC706BF8"/>
    <w:lvl w:ilvl="0" w:tplc="7822114A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12E9"/>
    <w:multiLevelType w:val="hybridMultilevel"/>
    <w:tmpl w:val="49A6D5B4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33384A9C">
      <w:start w:val="1"/>
      <w:numFmt w:val="bullet"/>
      <w:lvlText w:val=""/>
      <w:lvlJc w:val="left"/>
      <w:pPr>
        <w:tabs>
          <w:tab w:val="num" w:pos="2342"/>
        </w:tabs>
        <w:ind w:left="2342" w:hanging="360"/>
      </w:pPr>
      <w:rPr>
        <w:rFonts w:ascii="Symbol" w:hAnsi="Symbol" w:hint="default"/>
        <w:color w:val="auto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14983F7A"/>
    <w:multiLevelType w:val="hybridMultilevel"/>
    <w:tmpl w:val="BE44BB82"/>
    <w:lvl w:ilvl="0" w:tplc="9550CB54">
      <w:numFmt w:val="bullet"/>
      <w:lvlText w:val=""/>
      <w:lvlJc w:val="left"/>
      <w:pPr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50CB54">
      <w:numFmt w:val="bullet"/>
      <w:lvlText w:val=""/>
      <w:lvlJc w:val="left"/>
      <w:pPr>
        <w:ind w:left="25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961CC6"/>
    <w:multiLevelType w:val="singleLevel"/>
    <w:tmpl w:val="34CE2C6E"/>
    <w:lvl w:ilvl="0">
      <w:start w:val="1"/>
      <w:numFmt w:val="bullet"/>
      <w:pStyle w:val="Listepuces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24FA4170"/>
    <w:multiLevelType w:val="hybridMultilevel"/>
    <w:tmpl w:val="533CAB6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D38"/>
    <w:multiLevelType w:val="hybridMultilevel"/>
    <w:tmpl w:val="B7863A48"/>
    <w:lvl w:ilvl="0" w:tplc="FFFFFFFF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04A7B"/>
    <w:multiLevelType w:val="multilevel"/>
    <w:tmpl w:val="C06A2776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388C193B"/>
    <w:multiLevelType w:val="hybridMultilevel"/>
    <w:tmpl w:val="228A8BAC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0772C9"/>
    <w:multiLevelType w:val="hybridMultilevel"/>
    <w:tmpl w:val="C06A2776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8774FC72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5" w15:restartNumberingAfterBreak="0">
    <w:nsid w:val="3B7817DD"/>
    <w:multiLevelType w:val="multilevel"/>
    <w:tmpl w:val="56C0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0332FC6"/>
    <w:multiLevelType w:val="singleLevel"/>
    <w:tmpl w:val="A41426D4"/>
    <w:lvl w:ilvl="0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17" w15:restartNumberingAfterBreak="0">
    <w:nsid w:val="42C53334"/>
    <w:multiLevelType w:val="multilevel"/>
    <w:tmpl w:val="F9E0A450"/>
    <w:lvl w:ilvl="0">
      <w:numFmt w:val="bullet"/>
      <w:lvlText w:val=""/>
      <w:lvlJc w:val="left"/>
      <w:pPr>
        <w:tabs>
          <w:tab w:val="num" w:pos="1211"/>
        </w:tabs>
        <w:suppressAutoHyphens/>
        <w:ind w:left="121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suppressAutoHyphens/>
        <w:ind w:left="1211" w:hanging="360"/>
      </w:pPr>
      <w:rPr>
        <w:color w:val="auto"/>
      </w:rPr>
    </w:lvl>
    <w:lvl w:ilvl="2">
      <w:numFmt w:val="bullet"/>
      <w:lvlText w:val=""/>
      <w:lvlJc w:val="left"/>
      <w:pPr>
        <w:tabs>
          <w:tab w:val="num" w:pos="1931"/>
        </w:tabs>
        <w:suppressAutoHyphens/>
        <w:ind w:left="1931" w:hanging="36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2651"/>
        </w:tabs>
        <w:suppressAutoHyphens/>
        <w:ind w:left="2651" w:hanging="36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3371"/>
        </w:tabs>
        <w:suppressAutoHyphens/>
        <w:ind w:left="3371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091"/>
        </w:tabs>
        <w:suppressAutoHyphens/>
        <w:ind w:left="4091" w:hanging="36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4811"/>
        </w:tabs>
        <w:suppressAutoHyphens/>
        <w:ind w:left="4811" w:hanging="36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5531"/>
        </w:tabs>
        <w:suppressAutoHyphens/>
        <w:ind w:left="5531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251"/>
        </w:tabs>
        <w:suppressAutoHyphens/>
        <w:ind w:left="6251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43072C54"/>
    <w:multiLevelType w:val="singleLevel"/>
    <w:tmpl w:val="9550CB54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96A0372"/>
    <w:multiLevelType w:val="hybridMultilevel"/>
    <w:tmpl w:val="CEE25ACC"/>
    <w:lvl w:ilvl="0" w:tplc="FFFFFFFF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D7514F2"/>
    <w:multiLevelType w:val="multilevel"/>
    <w:tmpl w:val="173EEFC0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5E116C82"/>
    <w:multiLevelType w:val="hybridMultilevel"/>
    <w:tmpl w:val="173EEFC0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040C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2" w15:restartNumberingAfterBreak="0">
    <w:nsid w:val="5EF06281"/>
    <w:multiLevelType w:val="hybridMultilevel"/>
    <w:tmpl w:val="76B8FEBA"/>
    <w:lvl w:ilvl="0" w:tplc="FAF072C6">
      <w:numFmt w:val="bullet"/>
      <w:lvlText w:val="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auto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F3A83802">
      <w:start w:val="1"/>
      <w:numFmt w:val="bullet"/>
      <w:lvlText w:val=""/>
      <w:lvlJc w:val="left"/>
      <w:pPr>
        <w:ind w:left="1353" w:hanging="360"/>
      </w:pPr>
      <w:rPr>
        <w:rFonts w:ascii="Symbol" w:hAnsi="Symbol" w:hint="default"/>
        <w:sz w:val="22"/>
      </w:rPr>
    </w:lvl>
    <w:lvl w:ilvl="3" w:tplc="080C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23" w15:restartNumberingAfterBreak="0">
    <w:nsid w:val="62291C9F"/>
    <w:multiLevelType w:val="hybridMultilevel"/>
    <w:tmpl w:val="507AAF90"/>
    <w:lvl w:ilvl="0" w:tplc="9550CB54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B2B"/>
    <w:multiLevelType w:val="hybridMultilevel"/>
    <w:tmpl w:val="57863420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924757"/>
    <w:multiLevelType w:val="multilevel"/>
    <w:tmpl w:val="0C36BE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D63B5"/>
    <w:multiLevelType w:val="hybridMultilevel"/>
    <w:tmpl w:val="E57425C8"/>
    <w:lvl w:ilvl="0" w:tplc="9550CB54">
      <w:numFmt w:val="bullet"/>
      <w:lvlText w:val=""/>
      <w:lvlJc w:val="left"/>
      <w:pPr>
        <w:ind w:left="3613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27" w15:restartNumberingAfterBreak="0">
    <w:nsid w:val="784530F1"/>
    <w:multiLevelType w:val="hybridMultilevel"/>
    <w:tmpl w:val="A7BC769A"/>
    <w:lvl w:ilvl="0" w:tplc="7822114A">
      <w:numFmt w:val="bullet"/>
      <w:lvlText w:val=""/>
      <w:lvlJc w:val="left"/>
      <w:pPr>
        <w:tabs>
          <w:tab w:val="num" w:pos="4168"/>
        </w:tabs>
        <w:ind w:left="4092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4114"/>
        </w:tabs>
        <w:ind w:left="4114" w:hanging="360"/>
      </w:pPr>
    </w:lvl>
    <w:lvl w:ilvl="2" w:tplc="47E20918">
      <w:start w:val="1"/>
      <w:numFmt w:val="bullet"/>
      <w:lvlText w:val=""/>
      <w:lvlJc w:val="left"/>
      <w:pPr>
        <w:tabs>
          <w:tab w:val="num" w:pos="4984"/>
        </w:tabs>
        <w:ind w:left="4984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14"/>
        </w:tabs>
        <w:ind w:left="7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34"/>
        </w:tabs>
        <w:ind w:left="8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54"/>
        </w:tabs>
        <w:ind w:left="9154" w:hanging="360"/>
      </w:pPr>
      <w:rPr>
        <w:rFonts w:ascii="Wingdings" w:hAnsi="Wingdings" w:hint="default"/>
      </w:rPr>
    </w:lvl>
  </w:abstractNum>
  <w:abstractNum w:abstractNumId="28" w15:restartNumberingAfterBreak="0">
    <w:nsid w:val="7F931087"/>
    <w:multiLevelType w:val="hybridMultilevel"/>
    <w:tmpl w:val="B7863A48"/>
    <w:lvl w:ilvl="0" w:tplc="D4F2ECE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537776">
    <w:abstractNumId w:val="16"/>
  </w:num>
  <w:num w:numId="2" w16cid:durableId="915018281">
    <w:abstractNumId w:val="18"/>
  </w:num>
  <w:num w:numId="3" w16cid:durableId="1576548060">
    <w:abstractNumId w:val="4"/>
  </w:num>
  <w:num w:numId="4" w16cid:durableId="1274704236">
    <w:abstractNumId w:val="15"/>
  </w:num>
  <w:num w:numId="5" w16cid:durableId="261454237">
    <w:abstractNumId w:val="27"/>
  </w:num>
  <w:num w:numId="6" w16cid:durableId="1281182730">
    <w:abstractNumId w:val="25"/>
  </w:num>
  <w:num w:numId="7" w16cid:durableId="1377200793">
    <w:abstractNumId w:val="28"/>
  </w:num>
  <w:num w:numId="8" w16cid:durableId="1009331041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9" w16cid:durableId="1887600533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18"/>
        </w:rPr>
      </w:lvl>
    </w:lvlOverride>
  </w:num>
  <w:num w:numId="10" w16cid:durableId="1294603110">
    <w:abstractNumId w:val="1"/>
  </w:num>
  <w:num w:numId="11" w16cid:durableId="1897278932">
    <w:abstractNumId w:val="11"/>
  </w:num>
  <w:num w:numId="12" w16cid:durableId="1302006129">
    <w:abstractNumId w:val="0"/>
  </w:num>
  <w:num w:numId="13" w16cid:durableId="1759059352">
    <w:abstractNumId w:val="9"/>
  </w:num>
  <w:num w:numId="14" w16cid:durableId="238566138">
    <w:abstractNumId w:val="21"/>
  </w:num>
  <w:num w:numId="15" w16cid:durableId="1207914238">
    <w:abstractNumId w:val="20"/>
  </w:num>
  <w:num w:numId="16" w16cid:durableId="1048534440">
    <w:abstractNumId w:val="14"/>
  </w:num>
  <w:num w:numId="17" w16cid:durableId="1036657317">
    <w:abstractNumId w:val="12"/>
  </w:num>
  <w:num w:numId="18" w16cid:durableId="1568418769">
    <w:abstractNumId w:val="7"/>
  </w:num>
  <w:num w:numId="19" w16cid:durableId="866792432">
    <w:abstractNumId w:val="2"/>
  </w:num>
  <w:num w:numId="20" w16cid:durableId="851261692">
    <w:abstractNumId w:val="24"/>
  </w:num>
  <w:num w:numId="21" w16cid:durableId="1442645132">
    <w:abstractNumId w:val="24"/>
  </w:num>
  <w:num w:numId="22" w16cid:durableId="737943695">
    <w:abstractNumId w:val="19"/>
  </w:num>
  <w:num w:numId="23" w16cid:durableId="1127237137">
    <w:abstractNumId w:val="10"/>
  </w:num>
  <w:num w:numId="24" w16cid:durableId="1150557517">
    <w:abstractNumId w:val="6"/>
  </w:num>
  <w:num w:numId="25" w16cid:durableId="1181504909">
    <w:abstractNumId w:val="13"/>
  </w:num>
  <w:num w:numId="26" w16cid:durableId="1443111814">
    <w:abstractNumId w:val="17"/>
  </w:num>
  <w:num w:numId="27" w16cid:durableId="283579762">
    <w:abstractNumId w:val="5"/>
  </w:num>
  <w:num w:numId="28" w16cid:durableId="1660226942">
    <w:abstractNumId w:val="5"/>
  </w:num>
  <w:num w:numId="29" w16cid:durableId="1611812079">
    <w:abstractNumId w:val="26"/>
  </w:num>
  <w:num w:numId="30" w16cid:durableId="977228070">
    <w:abstractNumId w:val="23"/>
  </w:num>
  <w:num w:numId="31" w16cid:durableId="1677996157">
    <w:abstractNumId w:val="8"/>
  </w:num>
  <w:num w:numId="32" w16cid:durableId="822351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B7"/>
    <w:rsid w:val="00023DFD"/>
    <w:rsid w:val="00055781"/>
    <w:rsid w:val="00137864"/>
    <w:rsid w:val="00174750"/>
    <w:rsid w:val="001A1D13"/>
    <w:rsid w:val="001F5064"/>
    <w:rsid w:val="00273CB3"/>
    <w:rsid w:val="00426BB5"/>
    <w:rsid w:val="0043401F"/>
    <w:rsid w:val="004661C4"/>
    <w:rsid w:val="00547CB1"/>
    <w:rsid w:val="00565C9C"/>
    <w:rsid w:val="005C40B8"/>
    <w:rsid w:val="005F15DE"/>
    <w:rsid w:val="006049C9"/>
    <w:rsid w:val="00634411"/>
    <w:rsid w:val="00672C1A"/>
    <w:rsid w:val="006767D1"/>
    <w:rsid w:val="0070668A"/>
    <w:rsid w:val="007716B7"/>
    <w:rsid w:val="00854EB3"/>
    <w:rsid w:val="008D700C"/>
    <w:rsid w:val="00946999"/>
    <w:rsid w:val="00A02C34"/>
    <w:rsid w:val="00A60C02"/>
    <w:rsid w:val="00A75883"/>
    <w:rsid w:val="00AA2FF3"/>
    <w:rsid w:val="00B93395"/>
    <w:rsid w:val="00BE421F"/>
    <w:rsid w:val="00BF3E66"/>
    <w:rsid w:val="00C07FCF"/>
    <w:rsid w:val="00C70F5A"/>
    <w:rsid w:val="00C87A6A"/>
    <w:rsid w:val="00CC2169"/>
    <w:rsid w:val="00E07FFC"/>
    <w:rsid w:val="00E70B71"/>
    <w:rsid w:val="00EB0DC2"/>
    <w:rsid w:val="00F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AB18E"/>
  <w15:chartTrackingRefBased/>
  <w15:docId w15:val="{3EE45C63-1FC3-4823-A5FE-ACF6ED2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jc w:val="center"/>
      <w:outlineLvl w:val="4"/>
    </w:pPr>
    <w:rPr>
      <w:b/>
      <w:caps/>
      <w:sz w:val="28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autoSpaceDE w:val="0"/>
      <w:autoSpaceDN w:val="0"/>
      <w:spacing w:after="120"/>
      <w:ind w:left="851"/>
      <w:jc w:val="both"/>
    </w:pPr>
    <w:rPr>
      <w:sz w:val="22"/>
      <w:szCs w:val="22"/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val="fr-FR"/>
    </w:rPr>
  </w:style>
  <w:style w:type="paragraph" w:styleId="Retraitcorpsdetexte2">
    <w:name w:val="Body Text Indent 2"/>
    <w:basedOn w:val="Normal"/>
    <w:pPr>
      <w:ind w:left="1440"/>
      <w:jc w:val="both"/>
    </w:pPr>
    <w:rPr>
      <w:sz w:val="22"/>
      <w:lang w:val="fr-FR"/>
    </w:rPr>
  </w:style>
  <w:style w:type="paragraph" w:styleId="Retraitcorpsdetexte3">
    <w:name w:val="Body Text Indent 3"/>
    <w:basedOn w:val="Normal"/>
    <w:pPr>
      <w:tabs>
        <w:tab w:val="left" w:pos="1440"/>
      </w:tabs>
      <w:autoSpaceDE w:val="0"/>
      <w:autoSpaceDN w:val="0"/>
      <w:spacing w:after="120"/>
      <w:ind w:left="1440"/>
    </w:pPr>
    <w:rPr>
      <w:bCs/>
      <w:i/>
      <w:iCs/>
      <w:sz w:val="22"/>
      <w:szCs w:val="22"/>
      <w:lang w:val="fr-FR"/>
    </w:rPr>
  </w:style>
  <w:style w:type="paragraph" w:styleId="Listepuces2">
    <w:name w:val="List Bullet 2"/>
    <w:basedOn w:val="Normal"/>
    <w:autoRedefine/>
    <w:pPr>
      <w:numPr>
        <w:numId w:val="10"/>
      </w:numPr>
      <w:spacing w:before="240"/>
      <w:jc w:val="both"/>
    </w:pPr>
    <w:rPr>
      <w:rFonts w:ascii="Arial" w:hAnsi="Arial"/>
      <w:sz w:val="22"/>
      <w:szCs w:val="20"/>
      <w:lang w:val="fr-FR"/>
    </w:rPr>
  </w:style>
  <w:style w:type="paragraph" w:styleId="Listepuces3">
    <w:name w:val="List Bullet 3"/>
    <w:basedOn w:val="Normal"/>
    <w:autoRedefine/>
    <w:pPr>
      <w:numPr>
        <w:numId w:val="13"/>
      </w:numPr>
      <w:spacing w:before="120"/>
      <w:ind w:left="924" w:hanging="357"/>
      <w:jc w:val="both"/>
    </w:pPr>
    <w:rPr>
      <w:rFonts w:ascii="Arial" w:hAnsi="Arial"/>
      <w:sz w:val="22"/>
      <w:szCs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pPr>
      <w:numPr>
        <w:numId w:val="19"/>
      </w:numPr>
    </w:pPr>
  </w:style>
  <w:style w:type="paragraph" w:styleId="Corpsdetexte3">
    <w:name w:val="Body Text 3"/>
    <w:basedOn w:val="Normal"/>
    <w:link w:val="Corpsdetexte3Car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rPr>
      <w:sz w:val="16"/>
      <w:szCs w:val="16"/>
      <w:lang w:eastAsia="fr-FR"/>
    </w:rPr>
  </w:style>
  <w:style w:type="paragraph" w:styleId="Paragraphedeliste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6203BC-5DD8-4B8E-8847-AB505B01B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BFC8A-F036-4B1B-99D3-53E949DCCF8B}"/>
</file>

<file path=customXml/itemProps3.xml><?xml version="1.0" encoding="utf-8"?>
<ds:datastoreItem xmlns:ds="http://schemas.openxmlformats.org/officeDocument/2006/customXml" ds:itemID="{A299B7FA-85D3-487E-98F1-5A0489E846D2}"/>
</file>

<file path=customXml/itemProps4.xml><?xml version="1.0" encoding="utf-8"?>
<ds:datastoreItem xmlns:ds="http://schemas.openxmlformats.org/officeDocument/2006/customXml" ds:itemID="{68FD4D5B-8468-4E08-8D10-74486D387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intégrée</vt:lpstr>
    </vt:vector>
  </TitlesOfParts>
  <Company>ETNIC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intégrée</dc:title>
  <dc:subject>EI Mécanicien d'entretien automobile</dc:subject>
  <dc:creator>Jacques SOBLET</dc:creator>
  <cp:keywords/>
  <cp:lastModifiedBy>goulet02</cp:lastModifiedBy>
  <cp:revision>4</cp:revision>
  <cp:lastPrinted>2006-02-27T10:08:00Z</cp:lastPrinted>
  <dcterms:created xsi:type="dcterms:W3CDTF">2024-08-23T14:16:00Z</dcterms:created>
  <dcterms:modified xsi:type="dcterms:W3CDTF">2025-04-30T11:59:00Z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27/02/06</vt:lpwstr>
  </property>
  <property fmtid="{D5CDD505-2E9C-101B-9397-08002B2CF9AE}" pid="3" name="Destination">
    <vt:lpwstr>CC</vt:lpwstr>
  </property>
  <property fmtid="{D5CDD505-2E9C-101B-9397-08002B2CF9AE}" pid="4" name="Enregistré par">
    <vt:lpwstr>Martine Gillon</vt:lpwstr>
  </property>
  <property fmtid="{D5CDD505-2E9C-101B-9397-08002B2CF9AE}" pid="5" name="ContentTypeId">
    <vt:lpwstr>0x010100C4C1C23E01D7AE48B6B3BD7B11EBBB97</vt:lpwstr>
  </property>
</Properties>
</file>