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F487B" w:rsidRDefault="00DF487B">
      <w:pPr>
        <w:pStyle w:val="Texte"/>
        <w:jc w:val="center"/>
        <w:rPr>
          <w:rFonts w:ascii="Times New Roman" w:hAnsi="Times New Roman"/>
          <w:b/>
          <w:sz w:val="22"/>
        </w:rPr>
      </w:pPr>
    </w:p>
    <w:p w14:paraId="264E3EAA" w14:textId="77777777" w:rsidR="00DF487B" w:rsidRDefault="00DF487B">
      <w:pPr>
        <w:pStyle w:val="Texte"/>
        <w:jc w:val="center"/>
        <w:rPr>
          <w:rFonts w:ascii="Times New Roman" w:hAnsi="Times New Roman"/>
          <w:b/>
          <w:sz w:val="22"/>
        </w:rPr>
      </w:pPr>
      <w:r>
        <w:rPr>
          <w:rFonts w:ascii="Times New Roman" w:hAnsi="Times New Roman"/>
          <w:b/>
          <w:sz w:val="22"/>
        </w:rPr>
        <w:t>MINISTERE DE LA COMMUNAUTE FRANCAISE</w:t>
      </w:r>
    </w:p>
    <w:p w14:paraId="0A37501D" w14:textId="77777777" w:rsidR="00DF487B" w:rsidRDefault="00DF487B">
      <w:pPr>
        <w:pStyle w:val="Texte"/>
        <w:jc w:val="center"/>
        <w:rPr>
          <w:rFonts w:ascii="Times New Roman" w:hAnsi="Times New Roman"/>
          <w:b/>
          <w:sz w:val="22"/>
          <w:lang w:val="fr-FR"/>
        </w:rPr>
      </w:pPr>
    </w:p>
    <w:p w14:paraId="35C2249F" w14:textId="703CF0C9" w:rsidR="00DF487B" w:rsidRPr="000C571B" w:rsidRDefault="00DF487B">
      <w:pPr>
        <w:pStyle w:val="Texte"/>
        <w:jc w:val="center"/>
        <w:rPr>
          <w:rFonts w:ascii="Times New Roman" w:hAnsi="Times New Roman"/>
          <w:b/>
          <w:lang w:val="fr-FR"/>
        </w:rPr>
      </w:pPr>
      <w:r w:rsidRPr="000C571B">
        <w:rPr>
          <w:rFonts w:ascii="Times New Roman" w:hAnsi="Times New Roman"/>
          <w:b/>
          <w:lang w:val="fr-FR"/>
        </w:rPr>
        <w:t>ADMINISTRATION GENERALE DE L’ENSEIGNEMENT</w:t>
      </w:r>
    </w:p>
    <w:p w14:paraId="5DAB6C7B" w14:textId="77777777" w:rsidR="00DF487B" w:rsidRPr="000C571B" w:rsidRDefault="00DF487B">
      <w:pPr>
        <w:pStyle w:val="Texte"/>
        <w:jc w:val="center"/>
        <w:rPr>
          <w:rFonts w:ascii="Times New Roman" w:hAnsi="Times New Roman"/>
          <w:lang w:val="fr-FR"/>
        </w:rPr>
      </w:pPr>
    </w:p>
    <w:p w14:paraId="4031EA0A" w14:textId="77777777" w:rsidR="00DF487B" w:rsidRDefault="00DF487B">
      <w:pPr>
        <w:pStyle w:val="Texte"/>
        <w:jc w:val="center"/>
        <w:rPr>
          <w:rFonts w:ascii="Times New Roman" w:hAnsi="Times New Roman"/>
          <w:b/>
          <w:sz w:val="22"/>
          <w:lang w:val="fr-FR"/>
        </w:rPr>
      </w:pPr>
      <w:r>
        <w:rPr>
          <w:rFonts w:ascii="Times New Roman" w:hAnsi="Times New Roman"/>
          <w:b/>
          <w:sz w:val="22"/>
          <w:lang w:val="fr-FR"/>
        </w:rPr>
        <w:t xml:space="preserve">ENSEIGNEMENT DE PROMOTION SOCIALE </w:t>
      </w:r>
    </w:p>
    <w:p w14:paraId="02EB378F" w14:textId="77777777" w:rsidR="00DF487B" w:rsidRDefault="00DF487B">
      <w:pPr>
        <w:pStyle w:val="Texte"/>
        <w:jc w:val="center"/>
        <w:rPr>
          <w:rFonts w:ascii="Times New Roman" w:hAnsi="Times New Roman"/>
          <w:b/>
          <w:sz w:val="28"/>
          <w:lang w:val="fr-FR"/>
        </w:rPr>
      </w:pPr>
    </w:p>
    <w:p w14:paraId="6A05A809" w14:textId="77777777" w:rsidR="00DF487B" w:rsidRDefault="00DF487B">
      <w:pPr>
        <w:pStyle w:val="Texte"/>
        <w:jc w:val="center"/>
        <w:rPr>
          <w:rFonts w:ascii="Times New Roman" w:hAnsi="Times New Roman"/>
          <w:b/>
          <w:sz w:val="28"/>
          <w:lang w:val="fr-FR"/>
        </w:rPr>
      </w:pPr>
    </w:p>
    <w:p w14:paraId="5A39BBE3" w14:textId="77777777" w:rsidR="00DF487B" w:rsidRDefault="00DF487B">
      <w:pPr>
        <w:pStyle w:val="Texte"/>
        <w:jc w:val="center"/>
        <w:rPr>
          <w:rFonts w:ascii="Times New Roman" w:hAnsi="Times New Roman"/>
          <w:b/>
          <w:sz w:val="28"/>
          <w:lang w:val="fr-FR"/>
        </w:rPr>
      </w:pPr>
    </w:p>
    <w:p w14:paraId="41C8F396" w14:textId="77777777" w:rsidR="00DF487B" w:rsidRDefault="00DF487B">
      <w:pPr>
        <w:pStyle w:val="Texte"/>
        <w:jc w:val="center"/>
        <w:rPr>
          <w:rFonts w:ascii="Times New Roman" w:hAnsi="Times New Roman"/>
          <w:b/>
          <w:sz w:val="28"/>
          <w:lang w:val="fr-FR"/>
        </w:rPr>
      </w:pPr>
    </w:p>
    <w:p w14:paraId="72A3D3EC" w14:textId="77777777" w:rsidR="00DF487B" w:rsidRDefault="00DF487B">
      <w:pPr>
        <w:pStyle w:val="Texte"/>
        <w:jc w:val="center"/>
        <w:rPr>
          <w:rFonts w:ascii="Times New Roman" w:hAnsi="Times New Roman"/>
          <w:b/>
          <w:sz w:val="28"/>
          <w:lang w:val="fr-FR"/>
        </w:rPr>
      </w:pPr>
    </w:p>
    <w:p w14:paraId="0D0B940D" w14:textId="77777777" w:rsidR="00DF487B" w:rsidRDefault="00DF487B">
      <w:pPr>
        <w:pStyle w:val="Texte"/>
        <w:jc w:val="center"/>
        <w:rPr>
          <w:rFonts w:ascii="Times New Roman" w:hAnsi="Times New Roman"/>
          <w:b/>
          <w:sz w:val="28"/>
          <w:lang w:val="fr-FR"/>
        </w:rPr>
      </w:pPr>
    </w:p>
    <w:p w14:paraId="0E27B00A" w14:textId="77777777" w:rsidR="00DF487B" w:rsidRDefault="00DF487B">
      <w:pPr>
        <w:pStyle w:val="Texte"/>
        <w:jc w:val="center"/>
        <w:rPr>
          <w:rFonts w:ascii="Times New Roman" w:hAnsi="Times New Roman"/>
          <w:b/>
          <w:sz w:val="28"/>
          <w:lang w:val="fr-FR"/>
        </w:rPr>
      </w:pPr>
    </w:p>
    <w:p w14:paraId="60061E4C" w14:textId="77777777" w:rsidR="00DF487B" w:rsidRDefault="00DF487B">
      <w:pPr>
        <w:pStyle w:val="Texte"/>
        <w:jc w:val="center"/>
        <w:rPr>
          <w:rFonts w:ascii="Times New Roman" w:hAnsi="Times New Roman"/>
          <w:b/>
          <w:sz w:val="28"/>
          <w:lang w:val="fr-FR"/>
        </w:rPr>
      </w:pPr>
    </w:p>
    <w:p w14:paraId="44EAFD9C" w14:textId="77777777" w:rsidR="00DF487B" w:rsidRDefault="00DF487B">
      <w:pPr>
        <w:pStyle w:val="Texte"/>
        <w:jc w:val="center"/>
        <w:rPr>
          <w:rFonts w:ascii="Times New Roman" w:hAnsi="Times New Roman"/>
          <w:b/>
          <w:sz w:val="28"/>
          <w:lang w:val="fr-FR"/>
        </w:rPr>
      </w:pPr>
    </w:p>
    <w:p w14:paraId="4B94D5A5" w14:textId="77777777" w:rsidR="00DF487B" w:rsidRDefault="00DF487B">
      <w:pPr>
        <w:pStyle w:val="Texte"/>
        <w:jc w:val="center"/>
        <w:rPr>
          <w:rFonts w:ascii="Times New Roman" w:hAnsi="Times New Roman"/>
          <w:b/>
          <w:sz w:val="28"/>
          <w:lang w:val="fr-FR"/>
        </w:rPr>
      </w:pPr>
    </w:p>
    <w:p w14:paraId="3DEEC669" w14:textId="77777777" w:rsidR="00DF487B" w:rsidRDefault="00DF487B">
      <w:pPr>
        <w:pStyle w:val="Texte"/>
        <w:jc w:val="center"/>
        <w:rPr>
          <w:rFonts w:ascii="Times New Roman" w:hAnsi="Times New Roman"/>
          <w:b/>
          <w:sz w:val="28"/>
          <w:lang w:val="fr-FR"/>
        </w:rPr>
      </w:pPr>
    </w:p>
    <w:p w14:paraId="3656B9AB" w14:textId="77777777" w:rsidR="00DF487B" w:rsidRDefault="00DF487B">
      <w:pPr>
        <w:pStyle w:val="Texte"/>
        <w:jc w:val="center"/>
        <w:rPr>
          <w:rFonts w:ascii="Times New Roman" w:hAnsi="Times New Roman"/>
          <w:b/>
          <w:sz w:val="28"/>
          <w:lang w:val="fr-FR"/>
        </w:rPr>
      </w:pPr>
    </w:p>
    <w:p w14:paraId="45FB0818" w14:textId="77777777" w:rsidR="00DF487B" w:rsidRDefault="00DF487B">
      <w:pPr>
        <w:pStyle w:val="Texte"/>
        <w:jc w:val="center"/>
        <w:rPr>
          <w:rFonts w:ascii="Times New Roman" w:hAnsi="Times New Roman"/>
          <w:b/>
          <w:sz w:val="28"/>
          <w:lang w:val="fr-FR"/>
        </w:rPr>
      </w:pPr>
    </w:p>
    <w:p w14:paraId="049F31CB" w14:textId="77777777" w:rsidR="00DF487B" w:rsidRDefault="00DF487B">
      <w:pPr>
        <w:pStyle w:val="Texte"/>
        <w:jc w:val="center"/>
        <w:rPr>
          <w:rFonts w:ascii="Times New Roman" w:hAnsi="Times New Roman"/>
          <w:b/>
          <w:sz w:val="28"/>
          <w:lang w:val="fr-FR"/>
        </w:rPr>
      </w:pPr>
    </w:p>
    <w:p w14:paraId="53128261" w14:textId="77777777" w:rsidR="00DF487B" w:rsidRDefault="00DF487B">
      <w:pPr>
        <w:pStyle w:val="Texte"/>
        <w:jc w:val="center"/>
        <w:rPr>
          <w:rFonts w:ascii="Times New Roman" w:hAnsi="Times New Roman"/>
          <w:b/>
          <w:sz w:val="28"/>
          <w:lang w:val="fr-FR"/>
        </w:rPr>
      </w:pPr>
    </w:p>
    <w:p w14:paraId="62486C05" w14:textId="77777777" w:rsidR="00DF487B" w:rsidRDefault="00DF487B">
      <w:pPr>
        <w:pStyle w:val="Texte"/>
        <w:jc w:val="center"/>
        <w:rPr>
          <w:rFonts w:ascii="Times New Roman" w:hAnsi="Times New Roman"/>
          <w:b/>
          <w:sz w:val="28"/>
          <w:lang w:val="fr-FR"/>
        </w:rPr>
      </w:pPr>
    </w:p>
    <w:p w14:paraId="4101652C" w14:textId="77777777" w:rsidR="00DF487B" w:rsidRDefault="00DF487B">
      <w:pPr>
        <w:pStyle w:val="Texte"/>
        <w:jc w:val="center"/>
        <w:rPr>
          <w:rFonts w:ascii="Times New Roman" w:hAnsi="Times New Roman"/>
          <w:b/>
          <w:sz w:val="28"/>
          <w:lang w:val="fr-FR"/>
        </w:rPr>
      </w:pPr>
    </w:p>
    <w:p w14:paraId="16E1C89B" w14:textId="77777777" w:rsidR="00DF487B" w:rsidRDefault="00DF487B">
      <w:pPr>
        <w:pStyle w:val="Titre2"/>
        <w:tabs>
          <w:tab w:val="left" w:pos="0"/>
        </w:tabs>
        <w:rPr>
          <w:sz w:val="28"/>
        </w:rPr>
      </w:pPr>
      <w:r>
        <w:rPr>
          <w:sz w:val="28"/>
        </w:rPr>
        <w:t>DOSSIER PEDAGOGIQUE</w:t>
      </w:r>
    </w:p>
    <w:p w14:paraId="4B99056E" w14:textId="77777777" w:rsidR="00DF487B" w:rsidRDefault="00DF487B">
      <w:pPr>
        <w:pStyle w:val="Titre1"/>
      </w:pPr>
    </w:p>
    <w:p w14:paraId="1299C43A" w14:textId="77777777" w:rsidR="00DF487B" w:rsidRDefault="00DF487B"/>
    <w:p w14:paraId="4DDBEF00" w14:textId="77777777" w:rsidR="00DF487B" w:rsidRDefault="00DF487B"/>
    <w:p w14:paraId="6FF2FDBC" w14:textId="77777777" w:rsidR="00DF487B" w:rsidRDefault="00DF487B">
      <w:pPr>
        <w:pStyle w:val="Titre2"/>
        <w:rPr>
          <w:caps/>
        </w:rPr>
      </w:pPr>
      <w:r>
        <w:t>UNITE D'ENSEIGNEMENT</w:t>
      </w:r>
      <w:r>
        <w:rPr>
          <w:b w:val="0"/>
          <w:bCs w:val="0"/>
        </w:rPr>
        <w:t xml:space="preserve"> </w:t>
      </w:r>
    </w:p>
    <w:p w14:paraId="3461D779" w14:textId="77777777" w:rsidR="00DF487B" w:rsidRDefault="00DF487B">
      <w:pPr>
        <w:jc w:val="center"/>
        <w:rPr>
          <w:b/>
          <w:bCs/>
        </w:rPr>
      </w:pPr>
    </w:p>
    <w:p w14:paraId="3CF2D8B6" w14:textId="77777777" w:rsidR="00DF487B" w:rsidRDefault="00DF487B">
      <w:pPr>
        <w:jc w:val="center"/>
        <w:rPr>
          <w:b/>
          <w:bCs/>
        </w:rPr>
      </w:pPr>
    </w:p>
    <w:p w14:paraId="0FB78278" w14:textId="77777777" w:rsidR="00DF487B" w:rsidRDefault="00DF487B">
      <w:pPr>
        <w:jc w:val="center"/>
        <w:rPr>
          <w:b/>
          <w:bCs/>
        </w:rPr>
      </w:pPr>
    </w:p>
    <w:p w14:paraId="0D01A66E" w14:textId="21790DE2" w:rsidR="00DF487B" w:rsidRDefault="005C1E70">
      <w:pPr>
        <w:jc w:val="center"/>
        <w:rPr>
          <w:b/>
          <w:bCs/>
          <w:sz w:val="32"/>
          <w:szCs w:val="32"/>
        </w:rPr>
      </w:pPr>
      <w:r>
        <w:rPr>
          <w:b/>
          <w:bCs/>
          <w:sz w:val="32"/>
          <w:szCs w:val="32"/>
        </w:rPr>
        <w:t xml:space="preserve">OPTICIEN : </w:t>
      </w:r>
      <w:r w:rsidR="001415E5" w:rsidRPr="6CFE9CFF">
        <w:rPr>
          <w:b/>
          <w:bCs/>
          <w:sz w:val="32"/>
          <w:szCs w:val="32"/>
        </w:rPr>
        <w:t>GE</w:t>
      </w:r>
      <w:r w:rsidR="00856153">
        <w:rPr>
          <w:b/>
          <w:bCs/>
          <w:sz w:val="32"/>
          <w:szCs w:val="32"/>
        </w:rPr>
        <w:t>STION</w:t>
      </w:r>
    </w:p>
    <w:p w14:paraId="1FC39945" w14:textId="77777777" w:rsidR="00DF487B" w:rsidRDefault="00DF487B">
      <w:pPr>
        <w:jc w:val="center"/>
        <w:rPr>
          <w:b/>
          <w:bCs/>
          <w:sz w:val="22"/>
          <w:szCs w:val="22"/>
        </w:rPr>
      </w:pPr>
    </w:p>
    <w:p w14:paraId="0562CB0E" w14:textId="77777777" w:rsidR="00DF487B" w:rsidRDefault="00DF487B">
      <w:pPr>
        <w:jc w:val="center"/>
        <w:rPr>
          <w:b/>
          <w:bCs/>
          <w:sz w:val="22"/>
          <w:szCs w:val="22"/>
        </w:rPr>
      </w:pPr>
    </w:p>
    <w:p w14:paraId="34CE0A41" w14:textId="77777777" w:rsidR="00DF487B" w:rsidRDefault="00DF487B">
      <w:pPr>
        <w:jc w:val="center"/>
        <w:rPr>
          <w:b/>
          <w:bCs/>
          <w:sz w:val="22"/>
          <w:szCs w:val="22"/>
        </w:rPr>
      </w:pPr>
    </w:p>
    <w:p w14:paraId="03ABC834" w14:textId="1A507DAF" w:rsidR="00DF487B" w:rsidRDefault="00DF487B">
      <w:pPr>
        <w:jc w:val="center"/>
        <w:rPr>
          <w:b/>
          <w:bCs/>
          <w:sz w:val="22"/>
          <w:szCs w:val="22"/>
        </w:rPr>
      </w:pPr>
      <w:r>
        <w:rPr>
          <w:b/>
          <w:bCs/>
          <w:sz w:val="22"/>
          <w:szCs w:val="22"/>
        </w:rPr>
        <w:t xml:space="preserve">ENSEIGNEMENT SECONDAIRE SUPERIEUR </w:t>
      </w:r>
      <w:r w:rsidR="00E85669">
        <w:rPr>
          <w:b/>
          <w:bCs/>
          <w:sz w:val="22"/>
          <w:szCs w:val="22"/>
        </w:rPr>
        <w:t>DE TRANSITION</w:t>
      </w:r>
    </w:p>
    <w:p w14:paraId="62EBF3C5" w14:textId="77777777" w:rsidR="00DF487B" w:rsidRDefault="00DF487B">
      <w:pPr>
        <w:rPr>
          <w:b/>
          <w:bCs/>
        </w:rPr>
      </w:pPr>
    </w:p>
    <w:p w14:paraId="6D98A12B" w14:textId="77777777" w:rsidR="00DF487B" w:rsidRDefault="00DF487B">
      <w:pPr>
        <w:rPr>
          <w:b/>
          <w:bCs/>
        </w:rPr>
      </w:pPr>
    </w:p>
    <w:p w14:paraId="2946DB82" w14:textId="77777777" w:rsidR="00DF487B" w:rsidRDefault="00DF487B">
      <w:pPr>
        <w:rPr>
          <w:b/>
          <w:bCs/>
        </w:rPr>
      </w:pPr>
    </w:p>
    <w:tbl>
      <w:tblPr>
        <w:tblW w:w="6120" w:type="dxa"/>
        <w:jc w:val="center"/>
        <w:tblLayout w:type="fixed"/>
        <w:tblCellMar>
          <w:left w:w="71" w:type="dxa"/>
          <w:right w:w="71" w:type="dxa"/>
        </w:tblCellMar>
        <w:tblLook w:val="0000" w:firstRow="0" w:lastRow="0" w:firstColumn="0" w:lastColumn="0" w:noHBand="0" w:noVBand="0"/>
      </w:tblPr>
      <w:tblGrid>
        <w:gridCol w:w="6120"/>
      </w:tblGrid>
      <w:tr w:rsidR="00DF487B" w:rsidRPr="00A62EE7" w14:paraId="36E72E83" w14:textId="77777777">
        <w:trPr>
          <w:jc w:val="center"/>
        </w:trPr>
        <w:tc>
          <w:tcPr>
            <w:tcW w:w="6120" w:type="dxa"/>
            <w:tcBorders>
              <w:top w:val="single" w:sz="4" w:space="0" w:color="000000"/>
              <w:left w:val="single" w:sz="4" w:space="0" w:color="000000"/>
              <w:right w:val="single" w:sz="4" w:space="0" w:color="000000"/>
            </w:tcBorders>
          </w:tcPr>
          <w:p w14:paraId="010ECF30" w14:textId="43718A66" w:rsidR="00DF487B" w:rsidRDefault="002D02B1">
            <w:pPr>
              <w:pStyle w:val="Texte"/>
              <w:snapToGrid w:val="0"/>
              <w:jc w:val="center"/>
              <w:rPr>
                <w:rFonts w:ascii="Times New Roman" w:hAnsi="Times New Roman"/>
                <w:b/>
                <w:sz w:val="22"/>
                <w:lang w:val="nl-BE"/>
              </w:rPr>
            </w:pPr>
            <w:r>
              <w:rPr>
                <w:rFonts w:ascii="Times New Roman" w:hAnsi="Times New Roman"/>
                <w:b/>
                <w:sz w:val="22"/>
                <w:lang w:val="nl-BE"/>
              </w:rPr>
              <w:t>CODE:</w:t>
            </w:r>
            <w:r w:rsidR="00DF487B">
              <w:rPr>
                <w:rFonts w:ascii="Times New Roman" w:hAnsi="Times New Roman"/>
                <w:b/>
                <w:sz w:val="22"/>
                <w:lang w:val="nl-BE"/>
              </w:rPr>
              <w:t xml:space="preserve"> </w:t>
            </w:r>
            <w:r w:rsidR="00733707">
              <w:rPr>
                <w:rFonts w:ascii="Times New Roman" w:hAnsi="Times New Roman"/>
                <w:b/>
                <w:sz w:val="22"/>
                <w:lang w:val="nl-BE"/>
              </w:rPr>
              <w:t>91 43 20</w:t>
            </w:r>
            <w:r w:rsidR="00DF487B">
              <w:rPr>
                <w:rFonts w:ascii="Times New Roman" w:hAnsi="Times New Roman"/>
                <w:b/>
                <w:sz w:val="22"/>
                <w:lang w:val="nl-BE"/>
              </w:rPr>
              <w:t xml:space="preserve"> U21 D</w:t>
            </w:r>
            <w:r w:rsidR="00733707">
              <w:rPr>
                <w:rFonts w:ascii="Times New Roman" w:hAnsi="Times New Roman"/>
                <w:b/>
                <w:sz w:val="22"/>
                <w:lang w:val="nl-BE"/>
              </w:rPr>
              <w:t>1</w:t>
            </w:r>
          </w:p>
        </w:tc>
      </w:tr>
      <w:tr w:rsidR="00DF487B" w14:paraId="71C46C00" w14:textId="77777777">
        <w:trPr>
          <w:jc w:val="center"/>
        </w:trPr>
        <w:tc>
          <w:tcPr>
            <w:tcW w:w="6120" w:type="dxa"/>
            <w:tcBorders>
              <w:left w:val="single" w:sz="4" w:space="0" w:color="000000"/>
              <w:right w:val="single" w:sz="4" w:space="0" w:color="000000"/>
            </w:tcBorders>
          </w:tcPr>
          <w:p w14:paraId="1B3EE8E8" w14:textId="1F50B0FA" w:rsidR="00DF487B" w:rsidRPr="001415E5" w:rsidRDefault="00AE5F38">
            <w:pPr>
              <w:pStyle w:val="Texte"/>
              <w:snapToGrid w:val="0"/>
              <w:jc w:val="center"/>
              <w:rPr>
                <w:rFonts w:ascii="Times New Roman" w:hAnsi="Times New Roman"/>
                <w:b/>
                <w:sz w:val="22"/>
              </w:rPr>
            </w:pPr>
            <w:r w:rsidRPr="001415E5">
              <w:rPr>
                <w:rFonts w:ascii="Times New Roman" w:hAnsi="Times New Roman"/>
                <w:b/>
                <w:sz w:val="22"/>
              </w:rPr>
              <w:t xml:space="preserve">CODE DU DOMAINE DE </w:t>
            </w:r>
            <w:r w:rsidR="002D02B1" w:rsidRPr="001415E5">
              <w:rPr>
                <w:rFonts w:ascii="Times New Roman" w:hAnsi="Times New Roman"/>
                <w:b/>
                <w:sz w:val="22"/>
              </w:rPr>
              <w:t>FORMATION:</w:t>
            </w:r>
            <w:r w:rsidR="00733707">
              <w:rPr>
                <w:rFonts w:ascii="Times New Roman" w:hAnsi="Times New Roman"/>
                <w:b/>
                <w:sz w:val="22"/>
              </w:rPr>
              <w:t xml:space="preserve"> 904</w:t>
            </w:r>
          </w:p>
        </w:tc>
      </w:tr>
      <w:tr w:rsidR="00DF487B" w14:paraId="61A485E1" w14:textId="77777777">
        <w:trPr>
          <w:jc w:val="center"/>
        </w:trPr>
        <w:tc>
          <w:tcPr>
            <w:tcW w:w="6120" w:type="dxa"/>
            <w:tcBorders>
              <w:left w:val="single" w:sz="4" w:space="0" w:color="000000"/>
              <w:bottom w:val="single" w:sz="4" w:space="0" w:color="000000"/>
              <w:right w:val="single" w:sz="4" w:space="0" w:color="000000"/>
            </w:tcBorders>
          </w:tcPr>
          <w:p w14:paraId="2CD800BE" w14:textId="77777777" w:rsidR="00DF487B" w:rsidRDefault="00DF487B">
            <w:pPr>
              <w:pStyle w:val="Texte"/>
              <w:snapToGrid w:val="0"/>
              <w:jc w:val="center"/>
              <w:rPr>
                <w:rFonts w:ascii="Times New Roman" w:hAnsi="Times New Roman"/>
                <w:b/>
                <w:sz w:val="22"/>
                <w:lang w:val="fr-FR"/>
              </w:rPr>
            </w:pPr>
            <w:r>
              <w:rPr>
                <w:rFonts w:ascii="Times New Roman" w:hAnsi="Times New Roman"/>
                <w:b/>
                <w:sz w:val="22"/>
                <w:lang w:val="fr-FR"/>
              </w:rPr>
              <w:t>DOCUMENT DE REFERENCE INTER-RESEAUX</w:t>
            </w:r>
          </w:p>
          <w:p w14:paraId="5997CC1D" w14:textId="77777777" w:rsidR="00DF487B" w:rsidRDefault="00DF487B">
            <w:pPr>
              <w:pStyle w:val="Texte"/>
              <w:rPr>
                <w:rFonts w:ascii="Times New Roman" w:hAnsi="Times New Roman"/>
                <w:sz w:val="22"/>
                <w:lang w:val="fr-FR"/>
              </w:rPr>
            </w:pPr>
          </w:p>
        </w:tc>
      </w:tr>
    </w:tbl>
    <w:p w14:paraId="6B699379" w14:textId="77777777" w:rsidR="00DF487B" w:rsidRDefault="00DF487B"/>
    <w:p w14:paraId="3FE9F23F" w14:textId="77777777" w:rsidR="00DF487B" w:rsidRDefault="00DF487B"/>
    <w:p w14:paraId="1F72F646" w14:textId="77777777" w:rsidR="00DF487B" w:rsidRDefault="00DF487B"/>
    <w:p w14:paraId="71A4D595" w14:textId="77777777" w:rsidR="00733707" w:rsidRDefault="00733707"/>
    <w:p w14:paraId="08CE6F91" w14:textId="77777777" w:rsidR="00DF487B" w:rsidRDefault="00DF487B"/>
    <w:p w14:paraId="61CDCEAD" w14:textId="77777777" w:rsidR="00DF487B" w:rsidRDefault="00DF487B"/>
    <w:p w14:paraId="30397ECD" w14:textId="4A50E7E4" w:rsidR="00DF487B" w:rsidRDefault="00DF487B">
      <w:pPr>
        <w:jc w:val="center"/>
        <w:rPr>
          <w:b/>
        </w:rPr>
      </w:pPr>
      <w:r>
        <w:rPr>
          <w:b/>
        </w:rPr>
        <w:t>Approbation du Gouvernement de la Communauté française du</w:t>
      </w:r>
      <w:r w:rsidR="009A492A">
        <w:rPr>
          <w:b/>
        </w:rPr>
        <w:t xml:space="preserve"> </w:t>
      </w:r>
      <w:r w:rsidR="009A492A" w:rsidRPr="009A492A">
        <w:rPr>
          <w:b/>
          <w:szCs w:val="22"/>
        </w:rPr>
        <w:t>05 février 2025</w:t>
      </w:r>
      <w:r>
        <w:rPr>
          <w:b/>
        </w:rPr>
        <w:t>,</w:t>
      </w:r>
    </w:p>
    <w:p w14:paraId="24CF1C15" w14:textId="77777777" w:rsidR="00DF487B" w:rsidRDefault="00DF487B">
      <w:pPr>
        <w:jc w:val="center"/>
        <w:rPr>
          <w:b/>
        </w:rPr>
      </w:pPr>
      <w:r>
        <w:rPr>
          <w:b/>
        </w:rPr>
        <w:t>sur avis conforme du Conseil général</w:t>
      </w:r>
    </w:p>
    <w:p w14:paraId="6BB9E253" w14:textId="467A4C5A" w:rsidR="00733707" w:rsidRDefault="00733707">
      <w:pPr>
        <w:rPr>
          <w:lang w:val="fr-BE"/>
        </w:rPr>
      </w:pPr>
    </w:p>
    <w:p w14:paraId="5CCFFC93" w14:textId="77777777" w:rsidR="00733707" w:rsidRDefault="00733707">
      <w:pPr>
        <w:suppressAutoHyphens w:val="0"/>
        <w:rPr>
          <w:lang w:val="fr-BE"/>
        </w:rPr>
      </w:pPr>
      <w:r>
        <w:rPr>
          <w:lang w:val="fr-BE"/>
        </w:rPr>
        <w:br w:type="page"/>
      </w:r>
    </w:p>
    <w:p w14:paraId="0A8C6138" w14:textId="77777777" w:rsidR="00DF487B" w:rsidRDefault="00DF487B">
      <w:pPr>
        <w:rPr>
          <w:lang w:val="fr-BE"/>
        </w:rPr>
      </w:pPr>
    </w:p>
    <w:tbl>
      <w:tblPr>
        <w:tblW w:w="9387" w:type="dxa"/>
        <w:jc w:val="center"/>
        <w:tblLayout w:type="fixed"/>
        <w:tblCellMar>
          <w:left w:w="70" w:type="dxa"/>
          <w:right w:w="70" w:type="dxa"/>
        </w:tblCellMar>
        <w:tblLook w:val="0000" w:firstRow="0" w:lastRow="0" w:firstColumn="0" w:lastColumn="0" w:noHBand="0" w:noVBand="0"/>
      </w:tblPr>
      <w:tblGrid>
        <w:gridCol w:w="9387"/>
      </w:tblGrid>
      <w:tr w:rsidR="00DF487B" w14:paraId="7CB7013E" w14:textId="77777777">
        <w:trPr>
          <w:jc w:val="center"/>
        </w:trPr>
        <w:tc>
          <w:tcPr>
            <w:tcW w:w="9387" w:type="dxa"/>
            <w:tcBorders>
              <w:top w:val="single" w:sz="4" w:space="0" w:color="000000"/>
              <w:left w:val="single" w:sz="4" w:space="0" w:color="000000"/>
              <w:bottom w:val="single" w:sz="20" w:space="0" w:color="000000"/>
              <w:right w:val="single" w:sz="20" w:space="0" w:color="000000"/>
            </w:tcBorders>
          </w:tcPr>
          <w:p w14:paraId="23DE523C" w14:textId="77777777" w:rsidR="00DF487B" w:rsidRDefault="00DF487B">
            <w:pPr>
              <w:snapToGrid w:val="0"/>
              <w:rPr>
                <w:b/>
                <w:sz w:val="28"/>
              </w:rPr>
            </w:pPr>
          </w:p>
          <w:p w14:paraId="11DC3204" w14:textId="170ECB0E" w:rsidR="001415E5" w:rsidRDefault="005C1E70" w:rsidP="001415E5">
            <w:pPr>
              <w:jc w:val="center"/>
              <w:rPr>
                <w:b/>
                <w:bCs/>
                <w:sz w:val="32"/>
                <w:szCs w:val="32"/>
              </w:rPr>
            </w:pPr>
            <w:r>
              <w:rPr>
                <w:b/>
                <w:bCs/>
                <w:sz w:val="32"/>
                <w:szCs w:val="32"/>
              </w:rPr>
              <w:t xml:space="preserve">OPTICIEN : </w:t>
            </w:r>
            <w:r w:rsidR="001415E5" w:rsidRPr="6CFE9CFF">
              <w:rPr>
                <w:b/>
                <w:bCs/>
                <w:sz w:val="32"/>
                <w:szCs w:val="32"/>
              </w:rPr>
              <w:t>GE</w:t>
            </w:r>
            <w:r w:rsidR="003232BE">
              <w:rPr>
                <w:b/>
                <w:bCs/>
                <w:sz w:val="32"/>
                <w:szCs w:val="32"/>
              </w:rPr>
              <w:t>STION</w:t>
            </w:r>
          </w:p>
          <w:p w14:paraId="268859D8" w14:textId="77777777" w:rsidR="001415E5" w:rsidRDefault="001415E5">
            <w:pPr>
              <w:jc w:val="center"/>
              <w:rPr>
                <w:b/>
                <w:caps/>
              </w:rPr>
            </w:pPr>
          </w:p>
          <w:p w14:paraId="75946AE5" w14:textId="4CD95E81" w:rsidR="00DF487B" w:rsidRDefault="00DF487B">
            <w:pPr>
              <w:jc w:val="center"/>
              <w:rPr>
                <w:b/>
                <w:caps/>
              </w:rPr>
            </w:pPr>
            <w:r>
              <w:rPr>
                <w:b/>
                <w:caps/>
              </w:rPr>
              <w:t>enseignement SECONDAIRE</w:t>
            </w:r>
            <w:r w:rsidR="0043308D">
              <w:rPr>
                <w:b/>
                <w:caps/>
              </w:rPr>
              <w:t xml:space="preserve"> </w:t>
            </w:r>
            <w:r>
              <w:rPr>
                <w:b/>
                <w:caps/>
              </w:rPr>
              <w:t>superieur</w:t>
            </w:r>
            <w:r w:rsidR="0089519E">
              <w:rPr>
                <w:b/>
                <w:caps/>
              </w:rPr>
              <w:t xml:space="preserve"> DE TRANSITION</w:t>
            </w:r>
          </w:p>
          <w:p w14:paraId="52E56223" w14:textId="77777777" w:rsidR="00DF487B" w:rsidRDefault="00DF487B">
            <w:pPr>
              <w:rPr>
                <w:b/>
                <w:sz w:val="28"/>
              </w:rPr>
            </w:pPr>
          </w:p>
        </w:tc>
      </w:tr>
    </w:tbl>
    <w:p w14:paraId="5043CB0F" w14:textId="77777777" w:rsidR="00DF487B" w:rsidRPr="00F11DA7" w:rsidRDefault="00DF487B" w:rsidP="00F11DA7">
      <w:pPr>
        <w:spacing w:after="120"/>
        <w:jc w:val="both"/>
        <w:rPr>
          <w:sz w:val="22"/>
          <w:szCs w:val="22"/>
        </w:rPr>
      </w:pPr>
    </w:p>
    <w:p w14:paraId="41522CF7" w14:textId="77777777" w:rsidR="00DF487B" w:rsidRPr="00F11DA7" w:rsidRDefault="00DF487B" w:rsidP="00F11DA7">
      <w:pPr>
        <w:numPr>
          <w:ilvl w:val="0"/>
          <w:numId w:val="9"/>
        </w:numPr>
        <w:spacing w:after="120"/>
        <w:jc w:val="both"/>
        <w:rPr>
          <w:b/>
          <w:sz w:val="22"/>
          <w:szCs w:val="22"/>
        </w:rPr>
      </w:pPr>
      <w:r w:rsidRPr="00F11DA7">
        <w:rPr>
          <w:b/>
          <w:sz w:val="22"/>
          <w:szCs w:val="22"/>
        </w:rPr>
        <w:t>FINALITES DE L’UNITE D'ENSEIGNEMENT</w:t>
      </w:r>
    </w:p>
    <w:p w14:paraId="20ABF4A2" w14:textId="77777777" w:rsidR="00DF487B" w:rsidRPr="00F11DA7" w:rsidRDefault="00DF487B" w:rsidP="00F11DA7">
      <w:pPr>
        <w:numPr>
          <w:ilvl w:val="1"/>
          <w:numId w:val="9"/>
        </w:numPr>
        <w:tabs>
          <w:tab w:val="left" w:pos="425"/>
          <w:tab w:val="left" w:pos="860"/>
        </w:tabs>
        <w:spacing w:after="120"/>
        <w:jc w:val="both"/>
        <w:rPr>
          <w:b/>
          <w:sz w:val="22"/>
          <w:szCs w:val="22"/>
        </w:rPr>
      </w:pPr>
      <w:r w:rsidRPr="00F11DA7">
        <w:rPr>
          <w:b/>
          <w:sz w:val="22"/>
          <w:szCs w:val="22"/>
        </w:rPr>
        <w:t>Finalités générales</w:t>
      </w:r>
    </w:p>
    <w:p w14:paraId="6BE591EF" w14:textId="77777777" w:rsidR="00DF487B" w:rsidRPr="00F11DA7" w:rsidRDefault="00DF487B" w:rsidP="00F11DA7">
      <w:pPr>
        <w:suppressAutoHyphens w:val="0"/>
        <w:spacing w:after="120"/>
        <w:ind w:left="851"/>
        <w:jc w:val="both"/>
        <w:rPr>
          <w:sz w:val="22"/>
          <w:szCs w:val="22"/>
        </w:rPr>
      </w:pPr>
      <w:r w:rsidRPr="00F11DA7">
        <w:rPr>
          <w:sz w:val="22"/>
          <w:szCs w:val="22"/>
        </w:rPr>
        <w:t>Conformément à l’article 7 du décret de la Communauté française du 16 avril 1991 organisant l'enseignement de promotion sociale, cette unité d'enseignement doit :</w:t>
      </w:r>
    </w:p>
    <w:p w14:paraId="7F5D56D4" w14:textId="77777777" w:rsidR="00DF487B" w:rsidRPr="00F11DA7" w:rsidRDefault="00DF487B" w:rsidP="00F11DA7">
      <w:pPr>
        <w:numPr>
          <w:ilvl w:val="0"/>
          <w:numId w:val="3"/>
        </w:numPr>
        <w:suppressAutoHyphens w:val="0"/>
        <w:spacing w:after="120"/>
        <w:ind w:left="1134" w:hanging="295"/>
        <w:jc w:val="both"/>
        <w:rPr>
          <w:sz w:val="22"/>
          <w:szCs w:val="22"/>
        </w:rPr>
      </w:pPr>
      <w:r w:rsidRPr="00F11DA7">
        <w:rPr>
          <w:sz w:val="22"/>
          <w:szCs w:val="22"/>
          <w:lang w:val="fr-BE"/>
        </w:rPr>
        <w:t>concourir</w:t>
      </w:r>
      <w:r w:rsidRPr="00F11DA7">
        <w:rPr>
          <w:sz w:val="22"/>
          <w:szCs w:val="22"/>
        </w:rPr>
        <w:t xml:space="preserve"> à l’épanouissement individuel en promouvant une meilleure insertion professionnelle, sociale, culturelle et scolaire ;</w:t>
      </w:r>
    </w:p>
    <w:p w14:paraId="0E0A2BFF" w14:textId="77777777" w:rsidR="00DF487B" w:rsidRPr="00F11DA7" w:rsidRDefault="00DF487B" w:rsidP="00F11DA7">
      <w:pPr>
        <w:numPr>
          <w:ilvl w:val="0"/>
          <w:numId w:val="3"/>
        </w:numPr>
        <w:suppressAutoHyphens w:val="0"/>
        <w:spacing w:after="120"/>
        <w:ind w:left="1134" w:hanging="294"/>
        <w:jc w:val="both"/>
        <w:rPr>
          <w:sz w:val="22"/>
          <w:szCs w:val="22"/>
        </w:rPr>
      </w:pPr>
      <w:r w:rsidRPr="00F11DA7">
        <w:rPr>
          <w:sz w:val="22"/>
          <w:szCs w:val="22"/>
          <w:lang w:val="fr-BE"/>
        </w:rPr>
        <w:t>répondre</w:t>
      </w:r>
      <w:r w:rsidRPr="00F11DA7">
        <w:rPr>
          <w:sz w:val="22"/>
          <w:szCs w:val="22"/>
        </w:rPr>
        <w:t xml:space="preserve"> aux besoins et demandes en formation émanant des entreprises, des administrations, de l’enseignement et d’une manière générale des milieux socio-économiques et culturels.</w:t>
      </w:r>
    </w:p>
    <w:p w14:paraId="69BA16C0" w14:textId="77777777" w:rsidR="00DF487B" w:rsidRPr="00F11DA7" w:rsidRDefault="00DF487B" w:rsidP="00F11DA7">
      <w:pPr>
        <w:spacing w:after="120"/>
        <w:ind w:left="851" w:hanging="426"/>
        <w:jc w:val="both"/>
        <w:rPr>
          <w:b/>
          <w:sz w:val="22"/>
          <w:szCs w:val="22"/>
        </w:rPr>
      </w:pPr>
      <w:r w:rsidRPr="00F11DA7">
        <w:rPr>
          <w:b/>
          <w:sz w:val="22"/>
          <w:szCs w:val="22"/>
        </w:rPr>
        <w:t>1.2.</w:t>
      </w:r>
      <w:r w:rsidRPr="00F11DA7">
        <w:rPr>
          <w:b/>
          <w:sz w:val="22"/>
          <w:szCs w:val="22"/>
        </w:rPr>
        <w:tab/>
        <w:t>Finalités particulières</w:t>
      </w:r>
      <w:bookmarkStart w:id="0" w:name="FIP"/>
      <w:bookmarkEnd w:id="0"/>
    </w:p>
    <w:p w14:paraId="44E871BC" w14:textId="08D84CE2" w:rsidR="00556A6E" w:rsidRDefault="00DF487B" w:rsidP="00F11DA7">
      <w:pPr>
        <w:shd w:val="clear" w:color="auto" w:fill="FFFFFF" w:themeFill="background1"/>
        <w:tabs>
          <w:tab w:val="left" w:pos="709"/>
        </w:tabs>
        <w:spacing w:after="120"/>
        <w:ind w:left="709"/>
        <w:jc w:val="both"/>
        <w:rPr>
          <w:sz w:val="22"/>
          <w:szCs w:val="22"/>
          <w:lang w:eastAsia="fr-FR"/>
        </w:rPr>
      </w:pPr>
      <w:r w:rsidRPr="00F11DA7">
        <w:rPr>
          <w:sz w:val="22"/>
          <w:szCs w:val="22"/>
          <w:lang w:eastAsia="fr-FR"/>
        </w:rPr>
        <w:t>Cette unité d'enseignement vise à permettre à l’étudiant</w:t>
      </w:r>
      <w:r w:rsidR="00556A6E" w:rsidRPr="00F11DA7">
        <w:rPr>
          <w:sz w:val="22"/>
          <w:szCs w:val="22"/>
          <w:lang w:eastAsia="fr-FR"/>
        </w:rPr>
        <w:t xml:space="preserve"> </w:t>
      </w:r>
      <w:r w:rsidR="00556A6E" w:rsidRPr="00F11DA7">
        <w:rPr>
          <w:sz w:val="22"/>
          <w:szCs w:val="22"/>
        </w:rPr>
        <w:tab/>
      </w:r>
      <w:r w:rsidR="001415E5" w:rsidRPr="00F11DA7">
        <w:rPr>
          <w:sz w:val="22"/>
          <w:szCs w:val="22"/>
          <w:lang w:eastAsia="fr-FR"/>
        </w:rPr>
        <w:t>de</w:t>
      </w:r>
      <w:r w:rsidR="00556A6E" w:rsidRPr="00F11DA7">
        <w:rPr>
          <w:sz w:val="22"/>
          <w:szCs w:val="22"/>
          <w:lang w:eastAsia="fr-FR"/>
        </w:rPr>
        <w:t xml:space="preserve"> </w:t>
      </w:r>
      <w:r w:rsidR="6ECC9BF7" w:rsidRPr="00F11DA7">
        <w:rPr>
          <w:sz w:val="22"/>
          <w:szCs w:val="22"/>
          <w:lang w:eastAsia="fr-FR"/>
        </w:rPr>
        <w:t>:</w:t>
      </w:r>
    </w:p>
    <w:p w14:paraId="381A7B21" w14:textId="6A6D0D46" w:rsidR="00F11DA7" w:rsidRPr="00F11DA7" w:rsidRDefault="00F11DA7" w:rsidP="00F11DA7">
      <w:pPr>
        <w:numPr>
          <w:ilvl w:val="0"/>
          <w:numId w:val="19"/>
        </w:numPr>
        <w:tabs>
          <w:tab w:val="clear" w:pos="360"/>
          <w:tab w:val="num" w:pos="1134"/>
        </w:tabs>
        <w:suppressAutoHyphens w:val="0"/>
        <w:autoSpaceDE w:val="0"/>
        <w:autoSpaceDN w:val="0"/>
        <w:spacing w:after="120"/>
        <w:ind w:left="1134" w:hanging="283"/>
        <w:jc w:val="both"/>
        <w:rPr>
          <w:sz w:val="22"/>
          <w:szCs w:val="22"/>
        </w:rPr>
      </w:pPr>
      <w:r w:rsidRPr="00F11DA7">
        <w:rPr>
          <w:sz w:val="22"/>
          <w:szCs w:val="22"/>
        </w:rPr>
        <w:t>de s’initier aux spécificités d’organisation et de gestion du métier d’opticien</w:t>
      </w:r>
      <w:r>
        <w:rPr>
          <w:sz w:val="22"/>
          <w:szCs w:val="22"/>
        </w:rPr>
        <w:t xml:space="preserve"> et plus particulièrement du magasin et de l’atelier :</w:t>
      </w:r>
    </w:p>
    <w:p w14:paraId="5C2F27D3" w14:textId="2F760BF5" w:rsidR="00AD4996" w:rsidRPr="00F11DA7" w:rsidRDefault="00F11DA7" w:rsidP="00F11DA7">
      <w:pPr>
        <w:numPr>
          <w:ilvl w:val="0"/>
          <w:numId w:val="3"/>
        </w:numPr>
        <w:suppressAutoHyphens w:val="0"/>
        <w:spacing w:after="120"/>
        <w:ind w:left="1134" w:hanging="295"/>
        <w:jc w:val="both"/>
        <w:rPr>
          <w:sz w:val="22"/>
          <w:szCs w:val="22"/>
          <w:lang w:val="fr-BE"/>
        </w:rPr>
      </w:pPr>
      <w:r w:rsidRPr="00F11DA7">
        <w:rPr>
          <w:sz w:val="22"/>
          <w:szCs w:val="22"/>
          <w:lang w:val="fr-BE"/>
        </w:rPr>
        <w:t xml:space="preserve">de </w:t>
      </w:r>
      <w:r w:rsidR="001415E5" w:rsidRPr="00F11DA7">
        <w:rPr>
          <w:sz w:val="22"/>
          <w:szCs w:val="22"/>
          <w:lang w:val="fr-BE"/>
        </w:rPr>
        <w:t>g</w:t>
      </w:r>
      <w:r w:rsidR="6ECC9BF7" w:rsidRPr="00F11DA7">
        <w:rPr>
          <w:sz w:val="22"/>
          <w:szCs w:val="22"/>
          <w:lang w:val="fr-BE"/>
        </w:rPr>
        <w:t>érer la partie administrative du métier et de gérer les stocks</w:t>
      </w:r>
      <w:r w:rsidR="006D27C8" w:rsidRPr="00F11DA7">
        <w:rPr>
          <w:sz w:val="22"/>
          <w:szCs w:val="22"/>
          <w:lang w:val="fr-BE"/>
        </w:rPr>
        <w:t> ;</w:t>
      </w:r>
      <w:r w:rsidR="6ECC9BF7" w:rsidRPr="00F11DA7">
        <w:rPr>
          <w:sz w:val="22"/>
          <w:szCs w:val="22"/>
          <w:lang w:val="fr-BE"/>
        </w:rPr>
        <w:t xml:space="preserve"> </w:t>
      </w:r>
    </w:p>
    <w:p w14:paraId="2BA226A1" w14:textId="2E371687" w:rsidR="00AD4996" w:rsidRPr="00F11DA7" w:rsidRDefault="00F11DA7"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001415E5" w:rsidRPr="00F11DA7">
        <w:rPr>
          <w:sz w:val="22"/>
          <w:szCs w:val="22"/>
          <w:lang w:val="fr-BE"/>
        </w:rPr>
        <w:t>a</w:t>
      </w:r>
      <w:r w:rsidR="6ECC9BF7" w:rsidRPr="00F11DA7">
        <w:rPr>
          <w:sz w:val="22"/>
          <w:szCs w:val="22"/>
          <w:lang w:val="fr-BE"/>
        </w:rPr>
        <w:t>ssurer une présentation attractive d</w:t>
      </w:r>
      <w:r w:rsidR="003C4E30">
        <w:rPr>
          <w:sz w:val="22"/>
          <w:szCs w:val="22"/>
          <w:lang w:val="fr-BE"/>
        </w:rPr>
        <w:t>u magasin, des équipements d’optique, des fournitures et des</w:t>
      </w:r>
      <w:r w:rsidR="6ECC9BF7" w:rsidRPr="00F11DA7">
        <w:rPr>
          <w:sz w:val="22"/>
          <w:szCs w:val="22"/>
          <w:lang w:val="fr-BE"/>
        </w:rPr>
        <w:t xml:space="preserve"> produits</w:t>
      </w:r>
      <w:r w:rsidR="006D27C8" w:rsidRPr="00F11DA7">
        <w:rPr>
          <w:sz w:val="22"/>
          <w:szCs w:val="22"/>
          <w:lang w:val="fr-BE"/>
        </w:rPr>
        <w:t>.</w:t>
      </w:r>
    </w:p>
    <w:p w14:paraId="0DE4B5B7" w14:textId="77777777" w:rsidR="00DF487B" w:rsidRPr="00F11DA7" w:rsidRDefault="00DF487B" w:rsidP="00F11DA7">
      <w:pPr>
        <w:pStyle w:val="Paragraphedeliste"/>
        <w:spacing w:after="120"/>
        <w:jc w:val="both"/>
        <w:rPr>
          <w:sz w:val="22"/>
          <w:szCs w:val="22"/>
        </w:rPr>
      </w:pPr>
    </w:p>
    <w:p w14:paraId="1D0BC212" w14:textId="77777777" w:rsidR="00DF487B" w:rsidRPr="00F11DA7" w:rsidRDefault="00DF487B" w:rsidP="00F11DA7">
      <w:pPr>
        <w:numPr>
          <w:ilvl w:val="0"/>
          <w:numId w:val="9"/>
        </w:numPr>
        <w:spacing w:after="120"/>
        <w:jc w:val="both"/>
        <w:rPr>
          <w:b/>
          <w:sz w:val="22"/>
          <w:szCs w:val="22"/>
        </w:rPr>
      </w:pPr>
      <w:r w:rsidRPr="00F11DA7">
        <w:rPr>
          <w:b/>
          <w:sz w:val="22"/>
          <w:szCs w:val="22"/>
        </w:rPr>
        <w:t>CAPACITES PREALABLES REQUISES</w:t>
      </w:r>
    </w:p>
    <w:p w14:paraId="176056F3" w14:textId="77777777" w:rsidR="00DF487B" w:rsidRPr="00F11DA7" w:rsidRDefault="00DF487B" w:rsidP="00F11DA7">
      <w:pPr>
        <w:numPr>
          <w:ilvl w:val="1"/>
          <w:numId w:val="9"/>
        </w:numPr>
        <w:tabs>
          <w:tab w:val="clear" w:pos="1080"/>
          <w:tab w:val="num" w:pos="900"/>
        </w:tabs>
        <w:spacing w:after="120"/>
        <w:jc w:val="both"/>
        <w:rPr>
          <w:b/>
          <w:sz w:val="22"/>
          <w:szCs w:val="22"/>
        </w:rPr>
      </w:pPr>
      <w:r w:rsidRPr="00F11DA7">
        <w:rPr>
          <w:b/>
          <w:sz w:val="22"/>
          <w:szCs w:val="22"/>
        </w:rPr>
        <w:t>Capacités</w:t>
      </w:r>
    </w:p>
    <w:p w14:paraId="5B8B5F0E" w14:textId="77777777" w:rsidR="00F11DA7" w:rsidRDefault="00F11DA7" w:rsidP="00F11DA7">
      <w:pPr>
        <w:pStyle w:val="Normal1"/>
        <w:tabs>
          <w:tab w:val="left" w:pos="-720"/>
        </w:tabs>
        <w:spacing w:after="120"/>
        <w:ind w:left="851"/>
        <w:jc w:val="both"/>
      </w:pPr>
      <w:r>
        <w:rPr>
          <w:b/>
        </w:rPr>
        <w:t>En mathématique,</w:t>
      </w:r>
    </w:p>
    <w:p w14:paraId="0CCA71F5" w14:textId="77777777" w:rsidR="00F11DA7" w:rsidRDefault="00F11DA7" w:rsidP="00F11DA7">
      <w:pPr>
        <w:pStyle w:val="Normal1"/>
        <w:widowControl w:val="0"/>
        <w:numPr>
          <w:ilvl w:val="0"/>
          <w:numId w:val="20"/>
        </w:numPr>
        <w:tabs>
          <w:tab w:val="left" w:pos="-720"/>
          <w:tab w:val="left" w:pos="1134"/>
        </w:tabs>
        <w:spacing w:after="120"/>
        <w:ind w:hanging="283"/>
        <w:jc w:val="both"/>
      </w:pPr>
      <w:r>
        <w:t>appliquer les règles et conventions du calcul algébrique ;</w:t>
      </w:r>
    </w:p>
    <w:p w14:paraId="4D827DA0" w14:textId="77777777" w:rsidR="00F11DA7" w:rsidRDefault="00F11DA7" w:rsidP="00F11DA7">
      <w:pPr>
        <w:pStyle w:val="Normal1"/>
        <w:widowControl w:val="0"/>
        <w:numPr>
          <w:ilvl w:val="0"/>
          <w:numId w:val="20"/>
        </w:numPr>
        <w:tabs>
          <w:tab w:val="left" w:pos="-720"/>
          <w:tab w:val="left" w:pos="1134"/>
        </w:tabs>
        <w:spacing w:after="120"/>
        <w:ind w:hanging="283"/>
        <w:jc w:val="both"/>
      </w:pPr>
      <w:r>
        <w:t>évaluer la racine carrée positive d'un réel positif ;</w:t>
      </w:r>
    </w:p>
    <w:p w14:paraId="221A30C1" w14:textId="77777777" w:rsidR="00F11DA7" w:rsidRDefault="00F11DA7" w:rsidP="00F11DA7">
      <w:pPr>
        <w:pStyle w:val="Normal1"/>
        <w:widowControl w:val="0"/>
        <w:numPr>
          <w:ilvl w:val="0"/>
          <w:numId w:val="20"/>
        </w:numPr>
        <w:tabs>
          <w:tab w:val="left" w:pos="-720"/>
          <w:tab w:val="left" w:pos="1134"/>
        </w:tabs>
        <w:spacing w:after="120"/>
        <w:ind w:hanging="283"/>
        <w:jc w:val="both"/>
      </w:pPr>
      <w:r>
        <w:t>appliquer les propriétés fondamentales des proportions ;</w:t>
      </w:r>
    </w:p>
    <w:p w14:paraId="61CD167B" w14:textId="77777777" w:rsidR="00F11DA7" w:rsidRDefault="00F11DA7" w:rsidP="00F11DA7">
      <w:pPr>
        <w:pStyle w:val="Normal1"/>
        <w:widowControl w:val="0"/>
        <w:numPr>
          <w:ilvl w:val="0"/>
          <w:numId w:val="20"/>
        </w:numPr>
        <w:tabs>
          <w:tab w:val="left" w:pos="-720"/>
          <w:tab w:val="left" w:pos="1134"/>
        </w:tabs>
        <w:spacing w:after="120"/>
        <w:ind w:hanging="283"/>
        <w:jc w:val="both"/>
      </w:pPr>
      <w:r>
        <w:t>résoudre une équation du premier degré à une inconnue (type simple à coefficient numérique) ;</w:t>
      </w:r>
    </w:p>
    <w:p w14:paraId="13E459A2" w14:textId="77777777" w:rsidR="00F11DA7" w:rsidRDefault="00F11DA7" w:rsidP="00F11DA7">
      <w:pPr>
        <w:pStyle w:val="Normal1"/>
        <w:widowControl w:val="0"/>
        <w:numPr>
          <w:ilvl w:val="0"/>
          <w:numId w:val="20"/>
        </w:numPr>
        <w:tabs>
          <w:tab w:val="left" w:pos="-720"/>
          <w:tab w:val="left" w:pos="1134"/>
        </w:tabs>
        <w:spacing w:after="120"/>
        <w:ind w:hanging="283"/>
        <w:jc w:val="both"/>
      </w:pPr>
      <w:r>
        <w:t>transformer une formule en fonction du résultat cherché ;</w:t>
      </w:r>
    </w:p>
    <w:p w14:paraId="3A4F5360" w14:textId="77777777" w:rsidR="00F11DA7" w:rsidRDefault="00F11DA7" w:rsidP="00F11DA7">
      <w:pPr>
        <w:pStyle w:val="Normal1"/>
        <w:widowControl w:val="0"/>
        <w:numPr>
          <w:ilvl w:val="0"/>
          <w:numId w:val="20"/>
        </w:numPr>
        <w:tabs>
          <w:tab w:val="left" w:pos="-720"/>
          <w:tab w:val="left" w:pos="1134"/>
        </w:tabs>
        <w:spacing w:after="120"/>
        <w:ind w:hanging="283"/>
        <w:jc w:val="both"/>
      </w:pPr>
      <w:r>
        <w:t>utiliser le système métrique (prise de mesures et conversions).</w:t>
      </w:r>
    </w:p>
    <w:p w14:paraId="103E5435" w14:textId="77777777" w:rsidR="00F11DA7" w:rsidRDefault="00F11DA7" w:rsidP="00F11DA7">
      <w:pPr>
        <w:pStyle w:val="Normal1"/>
        <w:tabs>
          <w:tab w:val="left" w:pos="-720"/>
        </w:tabs>
        <w:spacing w:after="120"/>
        <w:ind w:left="851"/>
        <w:jc w:val="both"/>
      </w:pPr>
      <w:r>
        <w:rPr>
          <w:b/>
        </w:rPr>
        <w:t>En français,</w:t>
      </w:r>
    </w:p>
    <w:p w14:paraId="42312FEC" w14:textId="77777777" w:rsidR="00F11DA7" w:rsidRDefault="00F11DA7" w:rsidP="00F11DA7">
      <w:pPr>
        <w:pStyle w:val="Normal1"/>
        <w:widowControl w:val="0"/>
        <w:numPr>
          <w:ilvl w:val="0"/>
          <w:numId w:val="20"/>
        </w:numPr>
        <w:spacing w:after="120"/>
        <w:ind w:hanging="283"/>
        <w:jc w:val="both"/>
      </w:pPr>
      <w:r>
        <w:t>comprendre un texte écrit (+/- 30 lignes) dans un langage usuel, par exemple en réalisant une synthèse écrite et/ou en répondant à des questions sur le fond ;</w:t>
      </w:r>
    </w:p>
    <w:p w14:paraId="74085330" w14:textId="77777777" w:rsidR="00F11DA7" w:rsidRDefault="00F11DA7" w:rsidP="00F11DA7">
      <w:pPr>
        <w:pStyle w:val="Normal1"/>
        <w:widowControl w:val="0"/>
        <w:numPr>
          <w:ilvl w:val="0"/>
          <w:numId w:val="20"/>
        </w:numPr>
        <w:spacing w:after="120"/>
        <w:ind w:hanging="283"/>
        <w:jc w:val="both"/>
      </w:pPr>
      <w:r>
        <w:t>émettre, de manière cohérente et structurée, un commentaire personnel à propos d'un texte.</w:t>
      </w:r>
    </w:p>
    <w:p w14:paraId="7E6C4C33" w14:textId="77777777" w:rsidR="00F11DA7" w:rsidRDefault="00F11DA7" w:rsidP="00F11DA7">
      <w:pPr>
        <w:pStyle w:val="Normal1"/>
        <w:numPr>
          <w:ilvl w:val="1"/>
          <w:numId w:val="21"/>
        </w:numPr>
        <w:spacing w:after="120"/>
        <w:jc w:val="both"/>
      </w:pPr>
      <w:r>
        <w:rPr>
          <w:b/>
        </w:rPr>
        <w:t>Titre pouvant en tenir lieu</w:t>
      </w:r>
    </w:p>
    <w:p w14:paraId="6B62F1B3" w14:textId="48BE3865" w:rsidR="00F11DA7" w:rsidRPr="00900406" w:rsidRDefault="00F11DA7" w:rsidP="00F11DA7">
      <w:pPr>
        <w:spacing w:after="120"/>
        <w:ind w:left="792"/>
        <w:jc w:val="both"/>
        <w:rPr>
          <w:sz w:val="22"/>
          <w:szCs w:val="22"/>
        </w:rPr>
      </w:pPr>
      <w:r w:rsidRPr="00900406">
        <w:rPr>
          <w:sz w:val="22"/>
          <w:szCs w:val="22"/>
        </w:rPr>
        <w:t>Certificat de l’enseignement secondaire inférieur ou certificat de l’enseignement secondaire du deuxième degré.</w:t>
      </w:r>
    </w:p>
    <w:p w14:paraId="448659ED" w14:textId="77777777" w:rsidR="00F11DA7" w:rsidRDefault="00F11DA7">
      <w:pPr>
        <w:suppressAutoHyphens w:val="0"/>
      </w:pPr>
      <w:r>
        <w:br w:type="page"/>
      </w:r>
    </w:p>
    <w:p w14:paraId="185BA4C5" w14:textId="77777777" w:rsidR="00DF487B" w:rsidRPr="00F11DA7" w:rsidRDefault="00DF487B" w:rsidP="00F11DA7">
      <w:pPr>
        <w:numPr>
          <w:ilvl w:val="0"/>
          <w:numId w:val="9"/>
        </w:numPr>
        <w:spacing w:after="120"/>
        <w:jc w:val="both"/>
        <w:rPr>
          <w:b/>
          <w:sz w:val="22"/>
          <w:szCs w:val="22"/>
        </w:rPr>
      </w:pPr>
      <w:r w:rsidRPr="00F11DA7">
        <w:rPr>
          <w:b/>
          <w:bCs/>
          <w:sz w:val="22"/>
          <w:szCs w:val="22"/>
        </w:rPr>
        <w:lastRenderedPageBreak/>
        <w:t>ACQUIS D'APPRENTISSAGE</w:t>
      </w:r>
    </w:p>
    <w:p w14:paraId="2A641FCE" w14:textId="77777777" w:rsidR="00F11DA7" w:rsidRPr="00F11DA7" w:rsidRDefault="00F11DA7" w:rsidP="00F11DA7">
      <w:pPr>
        <w:pStyle w:val="Paragraphedeliste"/>
        <w:spacing w:after="120"/>
        <w:ind w:left="360"/>
        <w:jc w:val="both"/>
        <w:rPr>
          <w:b/>
          <w:bCs/>
          <w:color w:val="000000"/>
          <w:sz w:val="22"/>
          <w:szCs w:val="22"/>
          <w:lang w:eastAsia="fr-FR"/>
        </w:rPr>
      </w:pPr>
      <w:bookmarkStart w:id="1" w:name="_Hlk169028330"/>
      <w:r w:rsidRPr="00F11DA7">
        <w:rPr>
          <w:b/>
          <w:bCs/>
          <w:color w:val="000000" w:themeColor="text1"/>
          <w:sz w:val="22"/>
          <w:szCs w:val="22"/>
          <w:lang w:eastAsia="fr-FR"/>
        </w:rPr>
        <w:t>Pour atteindre le seuil de réussite, l'étudiant sera capable :</w:t>
      </w:r>
    </w:p>
    <w:p w14:paraId="5BABC5C3" w14:textId="2764F178" w:rsidR="00900406" w:rsidRDefault="00A62EE7" w:rsidP="00F11DA7">
      <w:pPr>
        <w:spacing w:after="120"/>
        <w:ind w:left="426"/>
        <w:jc w:val="both"/>
        <w:rPr>
          <w:rFonts w:eastAsia="Calibri"/>
          <w:i/>
          <w:sz w:val="22"/>
          <w:szCs w:val="22"/>
          <w:lang w:eastAsia="en-US"/>
        </w:rPr>
      </w:pPr>
      <w:r w:rsidRPr="00583480">
        <w:rPr>
          <w:rFonts w:eastAsia="Calibri"/>
          <w:i/>
          <w:sz w:val="22"/>
          <w:szCs w:val="22"/>
          <w:lang w:eastAsia="en-US"/>
        </w:rPr>
        <w:t>en disposant du matériel et de l’équipement en quantité suffisante</w:t>
      </w:r>
      <w:r w:rsidR="00900406">
        <w:rPr>
          <w:rFonts w:eastAsia="Calibri"/>
          <w:i/>
          <w:sz w:val="22"/>
          <w:szCs w:val="22"/>
          <w:lang w:eastAsia="en-US"/>
        </w:rPr>
        <w:t>,</w:t>
      </w:r>
      <w:r w:rsidR="00900406" w:rsidRPr="00900406">
        <w:rPr>
          <w:rFonts w:eastAsia="Calibri"/>
          <w:i/>
          <w:sz w:val="22"/>
          <w:szCs w:val="22"/>
          <w:lang w:eastAsia="en-US"/>
        </w:rPr>
        <w:t xml:space="preserve"> </w:t>
      </w:r>
      <w:r w:rsidR="00900406" w:rsidRPr="00583480">
        <w:rPr>
          <w:rFonts w:eastAsia="Calibri"/>
          <w:i/>
          <w:sz w:val="22"/>
          <w:szCs w:val="22"/>
          <w:lang w:eastAsia="en-US"/>
        </w:rPr>
        <w:t>des appareils adéquats, d’un logiciel de gestion du stock, d’un logiciel de gestion de commandes et d’articles d’optique,</w:t>
      </w:r>
    </w:p>
    <w:p w14:paraId="4B133747" w14:textId="0B79366B" w:rsidR="00A62EE7" w:rsidRPr="00583480" w:rsidRDefault="00900406" w:rsidP="00F11DA7">
      <w:pPr>
        <w:spacing w:after="120"/>
        <w:ind w:left="426"/>
        <w:jc w:val="both"/>
        <w:rPr>
          <w:rFonts w:eastAsia="Calibri"/>
          <w:i/>
          <w:sz w:val="22"/>
          <w:szCs w:val="22"/>
          <w:lang w:eastAsia="en-US"/>
        </w:rPr>
      </w:pPr>
      <w:r>
        <w:rPr>
          <w:rFonts w:eastAsia="Calibri"/>
          <w:i/>
          <w:sz w:val="22"/>
          <w:szCs w:val="22"/>
          <w:lang w:eastAsia="en-US"/>
        </w:rPr>
        <w:t>en disposant</w:t>
      </w:r>
      <w:r w:rsidR="00F11DA7" w:rsidRPr="00583480">
        <w:rPr>
          <w:rFonts w:eastAsia="Calibri"/>
          <w:i/>
          <w:sz w:val="22"/>
          <w:szCs w:val="22"/>
          <w:lang w:eastAsia="en-US"/>
        </w:rPr>
        <w:t xml:space="preserve"> du plan du magasi</w:t>
      </w:r>
      <w:r w:rsidR="00583480" w:rsidRPr="00583480">
        <w:rPr>
          <w:rFonts w:eastAsia="Calibri"/>
          <w:i/>
          <w:sz w:val="22"/>
          <w:szCs w:val="22"/>
          <w:lang w:eastAsia="en-US"/>
        </w:rPr>
        <w:t>n</w:t>
      </w:r>
      <w:r w:rsidR="00583480" w:rsidRPr="00583480">
        <w:rPr>
          <w:rFonts w:cstheme="minorHAnsi"/>
          <w:i/>
          <w:sz w:val="22"/>
          <w:szCs w:val="22"/>
          <w:lang w:eastAsia="fr-FR"/>
        </w:rPr>
        <w:t xml:space="preserve"> (dessiné et vu de dessus avec une vue latérale des murs qui représentent l’espace de vente (mobilier, miroirs, ordinateurs, espace de réfraction), l’atelier, les machines nécessaires, un pictogramme représentant le plan de sécurité et les sorties de secours, les extincteurs (atelier / magasin))</w:t>
      </w:r>
      <w:r w:rsidR="00583480">
        <w:rPr>
          <w:rFonts w:cstheme="minorHAnsi"/>
          <w:i/>
          <w:sz w:val="22"/>
          <w:szCs w:val="22"/>
          <w:lang w:eastAsia="fr-FR"/>
        </w:rPr>
        <w:t>,</w:t>
      </w:r>
      <w:r w:rsidR="00F11DA7" w:rsidRPr="00583480">
        <w:rPr>
          <w:rFonts w:eastAsia="Calibri"/>
          <w:i/>
          <w:sz w:val="22"/>
          <w:szCs w:val="22"/>
          <w:lang w:eastAsia="en-US"/>
        </w:rPr>
        <w:t xml:space="preserve"> </w:t>
      </w:r>
    </w:p>
    <w:p w14:paraId="43609695" w14:textId="77777777" w:rsidR="00A62EE7" w:rsidRPr="00F11DA7" w:rsidRDefault="00A62EE7" w:rsidP="00F11DA7">
      <w:pPr>
        <w:spacing w:after="120"/>
        <w:ind w:left="426"/>
        <w:jc w:val="both"/>
        <w:rPr>
          <w:i/>
          <w:sz w:val="22"/>
          <w:szCs w:val="22"/>
        </w:rPr>
      </w:pPr>
      <w:r w:rsidRPr="00F11DA7">
        <w:rPr>
          <w:i/>
          <w:sz w:val="22"/>
          <w:szCs w:val="22"/>
        </w:rPr>
        <w:t>dans le respect des consignes, des règles professionnelles et de déontologie, des réglementations en vigueur, des règles de sécurité, d’hygiène, d’ergonomie et d’environnement,</w:t>
      </w:r>
    </w:p>
    <w:p w14:paraId="6B7D97BC" w14:textId="77777777" w:rsidR="00A62EE7" w:rsidRPr="00F11DA7" w:rsidRDefault="00A62EE7" w:rsidP="00F11DA7">
      <w:pPr>
        <w:spacing w:after="120"/>
        <w:ind w:left="426"/>
        <w:jc w:val="both"/>
        <w:rPr>
          <w:rFonts w:eastAsia="Calibri"/>
          <w:i/>
          <w:sz w:val="22"/>
          <w:szCs w:val="22"/>
          <w:lang w:eastAsia="en-US"/>
        </w:rPr>
      </w:pPr>
      <w:r w:rsidRPr="00F11DA7">
        <w:rPr>
          <w:rFonts w:eastAsia="Calibri"/>
          <w:i/>
          <w:sz w:val="22"/>
          <w:szCs w:val="22"/>
          <w:lang w:eastAsia="en-US"/>
        </w:rPr>
        <w:t xml:space="preserve">en utilisant le vocabulaire technique de la profession et en développant des compétences de communication respectueuse et adaptée, </w:t>
      </w:r>
    </w:p>
    <w:p w14:paraId="4C32FDAF" w14:textId="37F56F65" w:rsidR="00A62EE7" w:rsidRPr="00F11DA7" w:rsidRDefault="00A62EE7" w:rsidP="00F11DA7">
      <w:pPr>
        <w:spacing w:after="120"/>
        <w:ind w:left="426"/>
        <w:jc w:val="both"/>
        <w:rPr>
          <w:rFonts w:eastAsia="Calibri"/>
          <w:i/>
          <w:sz w:val="22"/>
          <w:szCs w:val="22"/>
          <w:lang w:eastAsia="en-US"/>
        </w:rPr>
      </w:pPr>
      <w:r w:rsidRPr="00F11DA7">
        <w:rPr>
          <w:rFonts w:eastAsia="Calibri"/>
          <w:i/>
          <w:sz w:val="22"/>
          <w:szCs w:val="22"/>
          <w:lang w:eastAsia="en-US"/>
        </w:rPr>
        <w:t>au départ d’une situation pratique significative dans un contexte d</w:t>
      </w:r>
      <w:r w:rsidR="00920475">
        <w:rPr>
          <w:rFonts w:eastAsia="Calibri"/>
          <w:i/>
          <w:sz w:val="22"/>
          <w:szCs w:val="22"/>
          <w:lang w:eastAsia="en-US"/>
        </w:rPr>
        <w:t>e magasin et d</w:t>
      </w:r>
      <w:r w:rsidRPr="00F11DA7">
        <w:rPr>
          <w:rFonts w:eastAsia="Calibri"/>
          <w:i/>
          <w:sz w:val="22"/>
          <w:szCs w:val="22"/>
          <w:lang w:eastAsia="en-US"/>
        </w:rPr>
        <w:t xml:space="preserve">’atelier, </w:t>
      </w:r>
    </w:p>
    <w:p w14:paraId="5B3AFC1D" w14:textId="77777777" w:rsidR="00A62EE7" w:rsidRPr="00F11DA7" w:rsidRDefault="00A62EE7" w:rsidP="00F11DA7">
      <w:pPr>
        <w:spacing w:after="120"/>
        <w:ind w:left="426"/>
        <w:jc w:val="both"/>
        <w:rPr>
          <w:rFonts w:eastAsia="Calibri"/>
          <w:i/>
          <w:sz w:val="22"/>
          <w:szCs w:val="22"/>
          <w:lang w:eastAsia="en-US"/>
        </w:rPr>
      </w:pPr>
      <w:r w:rsidRPr="00F11DA7">
        <w:rPr>
          <w:rFonts w:eastAsia="Calibri"/>
          <w:i/>
          <w:sz w:val="22"/>
          <w:szCs w:val="22"/>
          <w:lang w:eastAsia="en-US"/>
        </w:rPr>
        <w:t xml:space="preserve">en tenant compte, pour l’organisation de l’épreuve, des éléments critiques de contexte se trouvant dans le profil d’évaluation en annexe : </w:t>
      </w:r>
    </w:p>
    <w:p w14:paraId="00E6C0B3" w14:textId="77777777" w:rsidR="00A62EE7" w:rsidRPr="00F11DA7" w:rsidRDefault="00A62EE7" w:rsidP="00F11DA7">
      <w:pPr>
        <w:numPr>
          <w:ilvl w:val="0"/>
          <w:numId w:val="18"/>
        </w:numPr>
        <w:suppressAutoHyphens w:val="0"/>
        <w:autoSpaceDE w:val="0"/>
        <w:autoSpaceDN w:val="0"/>
        <w:spacing w:after="120"/>
        <w:ind w:left="1276"/>
        <w:jc w:val="both"/>
        <w:rPr>
          <w:i/>
          <w:sz w:val="22"/>
          <w:szCs w:val="22"/>
          <w:lang w:eastAsia="fr-FR"/>
        </w:rPr>
      </w:pPr>
      <w:r w:rsidRPr="00F11DA7">
        <w:rPr>
          <w:i/>
          <w:sz w:val="22"/>
          <w:szCs w:val="22"/>
        </w:rPr>
        <w:t>la mise en situation (contexte),</w:t>
      </w:r>
    </w:p>
    <w:p w14:paraId="2F7B568A" w14:textId="77777777" w:rsidR="00A62EE7" w:rsidRPr="00F11DA7" w:rsidRDefault="00A62EE7" w:rsidP="00F11DA7">
      <w:pPr>
        <w:numPr>
          <w:ilvl w:val="0"/>
          <w:numId w:val="18"/>
        </w:numPr>
        <w:suppressAutoHyphens w:val="0"/>
        <w:autoSpaceDE w:val="0"/>
        <w:autoSpaceDN w:val="0"/>
        <w:spacing w:after="120"/>
        <w:ind w:left="1276"/>
        <w:jc w:val="both"/>
        <w:rPr>
          <w:i/>
          <w:sz w:val="22"/>
          <w:szCs w:val="22"/>
        </w:rPr>
      </w:pPr>
      <w:r w:rsidRPr="00F11DA7">
        <w:rPr>
          <w:i/>
          <w:sz w:val="22"/>
          <w:szCs w:val="22"/>
        </w:rPr>
        <w:t>les éléments de complexité (le niveau de difficulté),</w:t>
      </w:r>
    </w:p>
    <w:p w14:paraId="29B3B8DD" w14:textId="77777777" w:rsidR="00A62EE7" w:rsidRPr="00F11DA7" w:rsidRDefault="00A62EE7" w:rsidP="00F11DA7">
      <w:pPr>
        <w:numPr>
          <w:ilvl w:val="0"/>
          <w:numId w:val="18"/>
        </w:numPr>
        <w:suppressAutoHyphens w:val="0"/>
        <w:autoSpaceDE w:val="0"/>
        <w:autoSpaceDN w:val="0"/>
        <w:spacing w:after="120"/>
        <w:ind w:left="1276"/>
        <w:jc w:val="both"/>
        <w:rPr>
          <w:i/>
          <w:sz w:val="22"/>
          <w:szCs w:val="22"/>
        </w:rPr>
      </w:pPr>
      <w:r w:rsidRPr="00F11DA7">
        <w:rPr>
          <w:i/>
          <w:sz w:val="22"/>
          <w:szCs w:val="22"/>
        </w:rPr>
        <w:t>le temps de réalisation,</w:t>
      </w:r>
    </w:p>
    <w:p w14:paraId="6EC7B543" w14:textId="77777777" w:rsidR="00A62EE7" w:rsidRPr="00F11DA7" w:rsidRDefault="00A62EE7" w:rsidP="00F11DA7">
      <w:pPr>
        <w:numPr>
          <w:ilvl w:val="0"/>
          <w:numId w:val="18"/>
        </w:numPr>
        <w:suppressAutoHyphens w:val="0"/>
        <w:autoSpaceDE w:val="0"/>
        <w:autoSpaceDN w:val="0"/>
        <w:spacing w:after="120"/>
        <w:ind w:left="1276"/>
        <w:jc w:val="both"/>
        <w:rPr>
          <w:i/>
          <w:sz w:val="22"/>
          <w:szCs w:val="22"/>
        </w:rPr>
      </w:pPr>
      <w:r w:rsidRPr="00F11DA7">
        <w:rPr>
          <w:i/>
          <w:sz w:val="22"/>
          <w:szCs w:val="22"/>
        </w:rPr>
        <w:t>les conditions de réalisation,</w:t>
      </w:r>
    </w:p>
    <w:p w14:paraId="48C5271B" w14:textId="77777777" w:rsidR="00982301" w:rsidRDefault="00A62EE7" w:rsidP="00F11DA7">
      <w:pPr>
        <w:spacing w:after="120"/>
        <w:ind w:left="426"/>
        <w:jc w:val="both"/>
        <w:rPr>
          <w:rFonts w:eastAsia="Calibri"/>
          <w:i/>
          <w:sz w:val="22"/>
          <w:szCs w:val="22"/>
          <w:lang w:eastAsia="en-US"/>
        </w:rPr>
      </w:pPr>
      <w:r w:rsidRPr="00F11DA7">
        <w:rPr>
          <w:rFonts w:eastAsia="Calibri"/>
          <w:i/>
          <w:sz w:val="22"/>
          <w:szCs w:val="22"/>
          <w:lang w:eastAsia="en-US"/>
        </w:rPr>
        <w:t>en tenant compte, dans la grille d’évaluation, des critères incontournables et des indicateurs globalisants incontournables se trouvant dans ce même profil d’évaluation</w:t>
      </w:r>
    </w:p>
    <w:p w14:paraId="7E81ABA8" w14:textId="7BF65548" w:rsidR="00A62EE7" w:rsidRPr="00982301" w:rsidRDefault="00982301" w:rsidP="00F11DA7">
      <w:pPr>
        <w:spacing w:after="120"/>
        <w:ind w:left="426"/>
        <w:jc w:val="both"/>
        <w:rPr>
          <w:rFonts w:eastAsia="Calibri"/>
          <w:iCs/>
          <w:sz w:val="22"/>
          <w:szCs w:val="22"/>
          <w:u w:val="single"/>
          <w:lang w:eastAsia="en-US"/>
        </w:rPr>
      </w:pPr>
      <w:r w:rsidRPr="00982301">
        <w:rPr>
          <w:rFonts w:eastAsia="Calibri"/>
          <w:iCs/>
          <w:sz w:val="22"/>
          <w:szCs w:val="22"/>
          <w:u w:val="single"/>
          <w:lang w:eastAsia="en-US"/>
        </w:rPr>
        <w:t>de réaliser les tâches suivantes :</w:t>
      </w:r>
      <w:bookmarkEnd w:id="1"/>
    </w:p>
    <w:p w14:paraId="080797DE" w14:textId="442960A4" w:rsidR="00DF487B" w:rsidRPr="00583480" w:rsidRDefault="001415E5" w:rsidP="00982301">
      <w:pPr>
        <w:numPr>
          <w:ilvl w:val="0"/>
          <w:numId w:val="3"/>
        </w:numPr>
        <w:suppressAutoHyphens w:val="0"/>
        <w:spacing w:after="120"/>
        <w:ind w:left="851" w:hanging="425"/>
        <w:jc w:val="both"/>
        <w:rPr>
          <w:sz w:val="22"/>
          <w:szCs w:val="22"/>
          <w:lang w:val="fr-BE"/>
        </w:rPr>
      </w:pPr>
      <w:r w:rsidRPr="00F11DA7">
        <w:rPr>
          <w:sz w:val="22"/>
          <w:szCs w:val="22"/>
          <w:lang w:val="fr-BE"/>
        </w:rPr>
        <w:t>de p</w:t>
      </w:r>
      <w:r w:rsidR="172A7D2E" w:rsidRPr="00F11DA7">
        <w:rPr>
          <w:sz w:val="22"/>
          <w:szCs w:val="22"/>
          <w:lang w:val="fr-BE"/>
        </w:rPr>
        <w:t>roposer un aménagement du magasin en fonction d’un thème donné (Noël, sports d’hiver …)</w:t>
      </w:r>
      <w:r w:rsidR="00583480">
        <w:rPr>
          <w:sz w:val="22"/>
          <w:szCs w:val="22"/>
          <w:lang w:val="fr-BE"/>
        </w:rPr>
        <w:t xml:space="preserve">  comprenant </w:t>
      </w:r>
      <w:r w:rsidR="00583480">
        <w:rPr>
          <w:rFonts w:cstheme="minorHAnsi"/>
          <w:sz w:val="22"/>
          <w:szCs w:val="22"/>
          <w:lang w:eastAsia="fr-FR"/>
        </w:rPr>
        <w:t>un rayon homme, femme, enfant</w:t>
      </w:r>
      <w:r w:rsidR="00900406">
        <w:rPr>
          <w:rFonts w:cstheme="minorHAnsi"/>
          <w:sz w:val="22"/>
          <w:szCs w:val="22"/>
          <w:lang w:eastAsia="fr-FR"/>
        </w:rPr>
        <w:t>,</w:t>
      </w:r>
      <w:r w:rsidR="00583480">
        <w:rPr>
          <w:rFonts w:cstheme="minorHAnsi"/>
          <w:sz w:val="22"/>
          <w:szCs w:val="22"/>
          <w:lang w:eastAsia="fr-FR"/>
        </w:rPr>
        <w:t xml:space="preserve"> solaire et accessoires</w:t>
      </w:r>
      <w:r w:rsidR="00583480" w:rsidRPr="00583480">
        <w:rPr>
          <w:sz w:val="22"/>
          <w:szCs w:val="22"/>
          <w:lang w:val="fr-BE"/>
        </w:rPr>
        <w:t xml:space="preserve"> </w:t>
      </w:r>
      <w:r w:rsidR="00583480">
        <w:rPr>
          <w:sz w:val="22"/>
          <w:szCs w:val="22"/>
          <w:lang w:val="fr-BE"/>
        </w:rPr>
        <w:t xml:space="preserve">et </w:t>
      </w:r>
      <w:r w:rsidR="00583480" w:rsidRPr="00583480">
        <w:rPr>
          <w:sz w:val="22"/>
          <w:szCs w:val="22"/>
          <w:lang w:val="fr-BE"/>
        </w:rPr>
        <w:t>dont la</w:t>
      </w:r>
      <w:r w:rsidR="00583480">
        <w:rPr>
          <w:sz w:val="22"/>
          <w:szCs w:val="22"/>
          <w:lang w:val="fr-BE"/>
        </w:rPr>
        <w:t xml:space="preserve"> </w:t>
      </w:r>
      <w:r w:rsidR="00583480" w:rsidRPr="00583480">
        <w:rPr>
          <w:rFonts w:cstheme="minorHAnsi"/>
          <w:sz w:val="22"/>
          <w:szCs w:val="22"/>
          <w:lang w:eastAsia="fr-FR"/>
        </w:rPr>
        <w:t>décoration et son matériel sont laissés au libre choix du candidat</w:t>
      </w:r>
      <w:r w:rsidR="00583480">
        <w:rPr>
          <w:rFonts w:cstheme="minorHAnsi"/>
          <w:sz w:val="22"/>
          <w:szCs w:val="22"/>
          <w:lang w:eastAsia="fr-FR"/>
        </w:rPr>
        <w:t> ;</w:t>
      </w:r>
    </w:p>
    <w:p w14:paraId="5D2F3FE4" w14:textId="129501EF" w:rsidR="00DF487B" w:rsidRPr="00F11DA7" w:rsidRDefault="001415E5" w:rsidP="00895A79">
      <w:pPr>
        <w:numPr>
          <w:ilvl w:val="0"/>
          <w:numId w:val="3"/>
        </w:numPr>
        <w:suppressAutoHyphens w:val="0"/>
        <w:spacing w:after="120"/>
        <w:ind w:left="851" w:hanging="425"/>
        <w:jc w:val="both"/>
        <w:rPr>
          <w:sz w:val="22"/>
          <w:szCs w:val="22"/>
          <w:lang w:val="fr-BE"/>
        </w:rPr>
      </w:pPr>
      <w:r w:rsidRPr="00F11DA7">
        <w:rPr>
          <w:sz w:val="22"/>
          <w:szCs w:val="22"/>
          <w:lang w:val="fr-BE"/>
        </w:rPr>
        <w:t>de p</w:t>
      </w:r>
      <w:r w:rsidR="172A7D2E" w:rsidRPr="00F11DA7">
        <w:rPr>
          <w:sz w:val="22"/>
          <w:szCs w:val="22"/>
          <w:lang w:val="fr-BE"/>
        </w:rPr>
        <w:t>articiper à la gestion du stock</w:t>
      </w:r>
      <w:r w:rsidR="0010709A">
        <w:rPr>
          <w:sz w:val="22"/>
          <w:szCs w:val="22"/>
          <w:lang w:val="fr-BE"/>
        </w:rPr>
        <w:t xml:space="preserve"> comprenant au moins deux éléments manquants, de les identifier et de réagir en conséquence</w:t>
      </w:r>
      <w:r w:rsidRPr="00F11DA7">
        <w:rPr>
          <w:sz w:val="22"/>
          <w:szCs w:val="22"/>
          <w:lang w:val="fr-BE"/>
        </w:rPr>
        <w:t> ;</w:t>
      </w:r>
    </w:p>
    <w:p w14:paraId="2690EC16" w14:textId="3AE5682B" w:rsidR="00DF487B" w:rsidRPr="00F11DA7" w:rsidRDefault="001415E5" w:rsidP="00895A79">
      <w:pPr>
        <w:numPr>
          <w:ilvl w:val="0"/>
          <w:numId w:val="3"/>
        </w:numPr>
        <w:suppressAutoHyphens w:val="0"/>
        <w:spacing w:after="120"/>
        <w:ind w:left="851" w:hanging="425"/>
        <w:jc w:val="both"/>
        <w:rPr>
          <w:sz w:val="22"/>
          <w:szCs w:val="22"/>
          <w:lang w:val="fr-BE"/>
        </w:rPr>
      </w:pPr>
      <w:r w:rsidRPr="00F11DA7">
        <w:rPr>
          <w:sz w:val="22"/>
          <w:szCs w:val="22"/>
          <w:lang w:val="fr-BE"/>
        </w:rPr>
        <w:t>de p</w:t>
      </w:r>
      <w:r w:rsidR="172A7D2E" w:rsidRPr="00F11DA7">
        <w:rPr>
          <w:sz w:val="22"/>
          <w:szCs w:val="22"/>
          <w:lang w:val="fr-BE"/>
        </w:rPr>
        <w:t>articiper au suivi des achats et des ventes</w:t>
      </w:r>
      <w:r w:rsidRPr="00F11DA7">
        <w:rPr>
          <w:sz w:val="22"/>
          <w:szCs w:val="22"/>
          <w:lang w:val="fr-BE"/>
        </w:rPr>
        <w:t> ;</w:t>
      </w:r>
    </w:p>
    <w:p w14:paraId="7196D064" w14:textId="3C6B9BEE" w:rsidR="00DF487B" w:rsidRDefault="001415E5" w:rsidP="00895A79">
      <w:pPr>
        <w:numPr>
          <w:ilvl w:val="0"/>
          <w:numId w:val="3"/>
        </w:numPr>
        <w:suppressAutoHyphens w:val="0"/>
        <w:spacing w:after="120"/>
        <w:ind w:left="851" w:hanging="425"/>
        <w:jc w:val="both"/>
        <w:rPr>
          <w:sz w:val="22"/>
          <w:szCs w:val="22"/>
          <w:lang w:val="fr-BE"/>
        </w:rPr>
      </w:pPr>
      <w:r w:rsidRPr="00F11DA7">
        <w:rPr>
          <w:sz w:val="22"/>
          <w:szCs w:val="22"/>
          <w:lang w:val="fr-BE"/>
        </w:rPr>
        <w:t>de r</w:t>
      </w:r>
      <w:r w:rsidR="172A7D2E" w:rsidRPr="00F11DA7">
        <w:rPr>
          <w:sz w:val="22"/>
          <w:szCs w:val="22"/>
          <w:lang w:val="fr-BE"/>
        </w:rPr>
        <w:t>éaliser une vérification d</w:t>
      </w:r>
      <w:r w:rsidR="0010709A">
        <w:rPr>
          <w:sz w:val="22"/>
          <w:szCs w:val="22"/>
          <w:lang w:val="fr-BE"/>
        </w:rPr>
        <w:t xml:space="preserve">’au moins deux </w:t>
      </w:r>
      <w:r w:rsidR="00583480">
        <w:rPr>
          <w:sz w:val="22"/>
          <w:szCs w:val="22"/>
          <w:lang w:val="fr-BE"/>
        </w:rPr>
        <w:t>appareils</w:t>
      </w:r>
      <w:r w:rsidR="0010709A">
        <w:rPr>
          <w:sz w:val="22"/>
          <w:szCs w:val="22"/>
          <w:lang w:val="fr-BE"/>
        </w:rPr>
        <w:t xml:space="preserve"> présentant un dysfonctionnement de base</w:t>
      </w:r>
      <w:r w:rsidR="00583480">
        <w:rPr>
          <w:sz w:val="22"/>
          <w:szCs w:val="22"/>
          <w:lang w:val="fr-BE"/>
        </w:rPr>
        <w:t xml:space="preserve"> : </w:t>
      </w:r>
      <w:r w:rsidR="00583480" w:rsidRPr="00F11DA7">
        <w:rPr>
          <w:sz w:val="22"/>
          <w:szCs w:val="22"/>
          <w:lang w:val="fr-BE"/>
        </w:rPr>
        <w:t>meuleuse, calibreuse, perceuse, focomètre</w:t>
      </w:r>
      <w:r w:rsidR="00583480">
        <w:rPr>
          <w:sz w:val="22"/>
          <w:szCs w:val="22"/>
          <w:lang w:val="fr-BE"/>
        </w:rPr>
        <w:t xml:space="preserve"> …, susceptible d’être décelé et réparé</w:t>
      </w:r>
      <w:r w:rsidR="0010709A">
        <w:rPr>
          <w:sz w:val="22"/>
          <w:szCs w:val="22"/>
          <w:lang w:val="fr-BE"/>
        </w:rPr>
        <w:t> ;</w:t>
      </w:r>
    </w:p>
    <w:p w14:paraId="7D7524BE" w14:textId="33A14404" w:rsidR="0010709A" w:rsidRDefault="0010709A" w:rsidP="00895A79">
      <w:pPr>
        <w:numPr>
          <w:ilvl w:val="0"/>
          <w:numId w:val="3"/>
        </w:numPr>
        <w:suppressAutoHyphens w:val="0"/>
        <w:spacing w:after="120"/>
        <w:ind w:left="851" w:hanging="425"/>
        <w:jc w:val="both"/>
        <w:rPr>
          <w:sz w:val="22"/>
          <w:szCs w:val="22"/>
          <w:lang w:val="fr-BE"/>
        </w:rPr>
      </w:pPr>
      <w:r>
        <w:rPr>
          <w:sz w:val="22"/>
          <w:szCs w:val="22"/>
          <w:lang w:val="fr-BE"/>
        </w:rPr>
        <w:t xml:space="preserve">de justifier </w:t>
      </w:r>
      <w:r w:rsidR="007E08D3">
        <w:rPr>
          <w:sz w:val="22"/>
          <w:szCs w:val="22"/>
        </w:rPr>
        <w:t>les choix opérés lors de la réalisation de ces tâches</w:t>
      </w:r>
      <w:r>
        <w:rPr>
          <w:sz w:val="22"/>
          <w:szCs w:val="22"/>
          <w:lang w:val="fr-BE"/>
        </w:rPr>
        <w:t>.</w:t>
      </w:r>
    </w:p>
    <w:p w14:paraId="1EB6B63B" w14:textId="77777777" w:rsidR="00DF487B" w:rsidRPr="00982301" w:rsidRDefault="00DF487B" w:rsidP="00F11DA7">
      <w:pPr>
        <w:spacing w:after="120"/>
        <w:ind w:left="425" w:hanging="65"/>
        <w:jc w:val="both"/>
        <w:rPr>
          <w:b/>
          <w:bCs/>
          <w:sz w:val="22"/>
          <w:szCs w:val="22"/>
        </w:rPr>
      </w:pPr>
      <w:r w:rsidRPr="00982301">
        <w:rPr>
          <w:b/>
          <w:bCs/>
          <w:sz w:val="22"/>
          <w:szCs w:val="22"/>
        </w:rPr>
        <w:t>Pour la détermination du degré de maîtrise, il sera tenu compte des critères suivants</w:t>
      </w:r>
      <w:r w:rsidR="00333707" w:rsidRPr="00982301">
        <w:rPr>
          <w:b/>
          <w:bCs/>
          <w:sz w:val="22"/>
          <w:szCs w:val="22"/>
        </w:rPr>
        <w:t> :</w:t>
      </w:r>
    </w:p>
    <w:p w14:paraId="4B6DD0F0" w14:textId="77777777" w:rsidR="00920475" w:rsidRPr="002E42F6" w:rsidRDefault="00920475" w:rsidP="00920475">
      <w:pPr>
        <w:numPr>
          <w:ilvl w:val="0"/>
          <w:numId w:val="3"/>
        </w:numPr>
        <w:suppressAutoHyphens w:val="0"/>
        <w:spacing w:after="120"/>
        <w:jc w:val="both"/>
        <w:rPr>
          <w:sz w:val="22"/>
          <w:szCs w:val="22"/>
        </w:rPr>
      </w:pPr>
      <w:r w:rsidRPr="002E42F6">
        <w:rPr>
          <w:sz w:val="22"/>
          <w:szCs w:val="22"/>
        </w:rPr>
        <w:t>la justification du choix du mode opératoire et du matériel utilisé,</w:t>
      </w:r>
    </w:p>
    <w:p w14:paraId="4EF56825" w14:textId="31EEA8B8" w:rsidR="00920475" w:rsidRPr="002E42F6" w:rsidRDefault="00920475" w:rsidP="00920475">
      <w:pPr>
        <w:numPr>
          <w:ilvl w:val="0"/>
          <w:numId w:val="3"/>
        </w:numPr>
        <w:suppressAutoHyphens w:val="0"/>
        <w:spacing w:after="120"/>
        <w:jc w:val="both"/>
        <w:rPr>
          <w:sz w:val="22"/>
          <w:szCs w:val="22"/>
        </w:rPr>
      </w:pPr>
      <w:r w:rsidRPr="002E42F6">
        <w:rPr>
          <w:sz w:val="22"/>
          <w:szCs w:val="22"/>
        </w:rPr>
        <w:t>la précision du vocabulaire utilisé,</w:t>
      </w:r>
    </w:p>
    <w:p w14:paraId="37A92EEE" w14:textId="422ECEC5" w:rsidR="00920475" w:rsidRPr="002E42F6" w:rsidRDefault="00920475" w:rsidP="00920475">
      <w:pPr>
        <w:numPr>
          <w:ilvl w:val="0"/>
          <w:numId w:val="3"/>
        </w:numPr>
        <w:suppressAutoHyphens w:val="0"/>
        <w:spacing w:after="120"/>
        <w:jc w:val="both"/>
        <w:rPr>
          <w:sz w:val="22"/>
          <w:szCs w:val="22"/>
        </w:rPr>
      </w:pPr>
      <w:r w:rsidRPr="002E42F6">
        <w:rPr>
          <w:sz w:val="22"/>
          <w:szCs w:val="22"/>
        </w:rPr>
        <w:t>le niveau d’organisation et des méthodes de travail,</w:t>
      </w:r>
    </w:p>
    <w:p w14:paraId="707A31FB" w14:textId="4DAB0010" w:rsidR="00920475" w:rsidRPr="002E42F6" w:rsidRDefault="00920475" w:rsidP="00920475">
      <w:pPr>
        <w:numPr>
          <w:ilvl w:val="0"/>
          <w:numId w:val="3"/>
        </w:numPr>
        <w:suppressAutoHyphens w:val="0"/>
        <w:spacing w:after="120"/>
        <w:jc w:val="both"/>
        <w:rPr>
          <w:sz w:val="22"/>
          <w:szCs w:val="22"/>
        </w:rPr>
      </w:pPr>
      <w:r w:rsidRPr="002E42F6">
        <w:rPr>
          <w:sz w:val="22"/>
          <w:szCs w:val="22"/>
        </w:rPr>
        <w:t>le niveau de qualité des gestes professionnels et la conformité du résultat obtenu.</w:t>
      </w:r>
    </w:p>
    <w:p w14:paraId="6BD18F9B" w14:textId="75F7FBE7" w:rsidR="002E42F6" w:rsidRDefault="002E42F6">
      <w:pPr>
        <w:suppressAutoHyphens w:val="0"/>
        <w:rPr>
          <w:b/>
          <w:sz w:val="22"/>
          <w:szCs w:val="22"/>
        </w:rPr>
      </w:pPr>
      <w:r>
        <w:rPr>
          <w:b/>
          <w:sz w:val="22"/>
          <w:szCs w:val="22"/>
        </w:rPr>
        <w:br w:type="page"/>
      </w:r>
    </w:p>
    <w:p w14:paraId="660D1010" w14:textId="77777777" w:rsidR="00DF487B" w:rsidRPr="00F11DA7" w:rsidRDefault="00DF487B" w:rsidP="00F11DA7">
      <w:pPr>
        <w:numPr>
          <w:ilvl w:val="0"/>
          <w:numId w:val="9"/>
        </w:numPr>
        <w:spacing w:after="120"/>
        <w:jc w:val="both"/>
        <w:rPr>
          <w:b/>
          <w:sz w:val="22"/>
          <w:szCs w:val="22"/>
        </w:rPr>
      </w:pPr>
      <w:r w:rsidRPr="00F11DA7">
        <w:rPr>
          <w:b/>
          <w:sz w:val="22"/>
          <w:szCs w:val="22"/>
        </w:rPr>
        <w:lastRenderedPageBreak/>
        <w:t>PROGRAMME</w:t>
      </w:r>
    </w:p>
    <w:p w14:paraId="1C41EF8E" w14:textId="73DA4A5F" w:rsidR="00DF487B" w:rsidRPr="00F11DA7" w:rsidRDefault="00DF487B" w:rsidP="00920475">
      <w:pPr>
        <w:spacing w:after="120"/>
        <w:ind w:left="426"/>
        <w:jc w:val="both"/>
        <w:rPr>
          <w:sz w:val="22"/>
          <w:szCs w:val="22"/>
        </w:rPr>
      </w:pPr>
      <w:r w:rsidRPr="00F11DA7">
        <w:rPr>
          <w:sz w:val="22"/>
          <w:szCs w:val="22"/>
        </w:rPr>
        <w:t>L’étudiant sera capable</w:t>
      </w:r>
      <w:r w:rsidR="00A62EE7" w:rsidRPr="00F11DA7">
        <w:rPr>
          <w:sz w:val="22"/>
          <w:szCs w:val="22"/>
        </w:rPr>
        <w:t> :</w:t>
      </w:r>
    </w:p>
    <w:p w14:paraId="3FAAF5FD" w14:textId="1FE80D23" w:rsidR="00920475" w:rsidRDefault="00A62EE7" w:rsidP="00920475">
      <w:pPr>
        <w:spacing w:after="120"/>
        <w:ind w:left="426"/>
        <w:jc w:val="both"/>
        <w:rPr>
          <w:rFonts w:eastAsia="Calibri"/>
          <w:i/>
          <w:sz w:val="22"/>
          <w:szCs w:val="22"/>
          <w:lang w:eastAsia="en-US"/>
        </w:rPr>
      </w:pPr>
      <w:r w:rsidRPr="00F11DA7">
        <w:rPr>
          <w:rFonts w:eastAsia="Calibri"/>
          <w:i/>
          <w:sz w:val="22"/>
          <w:szCs w:val="22"/>
          <w:lang w:eastAsia="en-US"/>
        </w:rPr>
        <w:t>en disposant du matériel et de l’équipement en quantité suffisante</w:t>
      </w:r>
      <w:r w:rsidR="00920475">
        <w:rPr>
          <w:rFonts w:eastAsia="Calibri"/>
          <w:i/>
          <w:sz w:val="22"/>
          <w:szCs w:val="22"/>
          <w:lang w:eastAsia="en-US"/>
        </w:rPr>
        <w:t xml:space="preserve"> ainsi que des plans de magasins, des appareils adéquats, de logiciels de gestion du stock, de logiciels de gestion de commandes et d’articles d’optique,</w:t>
      </w:r>
    </w:p>
    <w:p w14:paraId="6AFEB0AF" w14:textId="77777777" w:rsidR="00A62EE7" w:rsidRPr="00F11DA7" w:rsidRDefault="00A62EE7" w:rsidP="00F11DA7">
      <w:pPr>
        <w:spacing w:after="120"/>
        <w:ind w:left="426"/>
        <w:jc w:val="both"/>
        <w:rPr>
          <w:i/>
          <w:sz w:val="22"/>
          <w:szCs w:val="22"/>
        </w:rPr>
      </w:pPr>
      <w:r w:rsidRPr="00F11DA7">
        <w:rPr>
          <w:i/>
          <w:sz w:val="22"/>
          <w:szCs w:val="22"/>
        </w:rPr>
        <w:t>dans le respect des consignes, des règles professionnelles et de déontologie, des réglementations en vigueur, des règles de sécurité, d’hygiène, d’ergonomie et d’environnement,</w:t>
      </w:r>
    </w:p>
    <w:p w14:paraId="47CD2402" w14:textId="77777777" w:rsidR="00A62EE7" w:rsidRPr="00F11DA7" w:rsidRDefault="00A62EE7" w:rsidP="00F11DA7">
      <w:pPr>
        <w:spacing w:after="120"/>
        <w:ind w:left="426"/>
        <w:jc w:val="both"/>
        <w:rPr>
          <w:rFonts w:eastAsia="Calibri"/>
          <w:i/>
          <w:sz w:val="22"/>
          <w:szCs w:val="22"/>
          <w:lang w:eastAsia="en-US"/>
        </w:rPr>
      </w:pPr>
      <w:r w:rsidRPr="00F11DA7">
        <w:rPr>
          <w:rFonts w:eastAsia="Calibri"/>
          <w:i/>
          <w:sz w:val="22"/>
          <w:szCs w:val="22"/>
          <w:lang w:eastAsia="en-US"/>
        </w:rPr>
        <w:t xml:space="preserve">en utilisant le vocabulaire technique de la profession, </w:t>
      </w:r>
      <w:bookmarkStart w:id="2" w:name="_Hlk169187327"/>
      <w:r w:rsidRPr="00F11DA7">
        <w:rPr>
          <w:i/>
          <w:iCs/>
          <w:sz w:val="22"/>
          <w:szCs w:val="22"/>
          <w:lang w:val="fr-BE" w:eastAsia="fr-BE"/>
        </w:rPr>
        <w:t>la terminologie scientifique et technique utilisée pour les lentilles</w:t>
      </w:r>
      <w:bookmarkEnd w:id="2"/>
      <w:r w:rsidRPr="00F11DA7">
        <w:rPr>
          <w:rFonts w:eastAsia="Calibri"/>
          <w:i/>
          <w:sz w:val="22"/>
          <w:szCs w:val="22"/>
          <w:lang w:eastAsia="en-US"/>
        </w:rPr>
        <w:t xml:space="preserve"> et en développant des compétences de communication respectueuse et adaptée,</w:t>
      </w:r>
    </w:p>
    <w:p w14:paraId="11132B49" w14:textId="77777777" w:rsidR="00A62EE7" w:rsidRPr="00F11DA7" w:rsidRDefault="00A62EE7" w:rsidP="00F11DA7">
      <w:pPr>
        <w:spacing w:after="120"/>
        <w:ind w:left="426"/>
        <w:jc w:val="both"/>
        <w:rPr>
          <w:rFonts w:eastAsia="Calibri"/>
          <w:i/>
          <w:sz w:val="22"/>
          <w:szCs w:val="22"/>
          <w:lang w:val="fr-BE" w:eastAsia="en-US"/>
        </w:rPr>
      </w:pPr>
      <w:r w:rsidRPr="00F11DA7">
        <w:rPr>
          <w:rFonts w:eastAsia="Calibri"/>
          <w:i/>
          <w:sz w:val="22"/>
          <w:szCs w:val="22"/>
          <w:lang w:val="fr-BE" w:eastAsia="en-US"/>
        </w:rPr>
        <w:t>dans le respect des activités clés du profil de formation du SFMQ,</w:t>
      </w:r>
    </w:p>
    <w:p w14:paraId="5023141B" w14:textId="457AAB26" w:rsidR="00C36B87" w:rsidRPr="00F11DA7" w:rsidRDefault="00FE25E9" w:rsidP="00F11DA7">
      <w:pPr>
        <w:numPr>
          <w:ilvl w:val="1"/>
          <w:numId w:val="9"/>
        </w:numPr>
        <w:spacing w:after="120"/>
        <w:jc w:val="both"/>
        <w:rPr>
          <w:b/>
          <w:bCs/>
          <w:sz w:val="22"/>
          <w:szCs w:val="22"/>
        </w:rPr>
      </w:pPr>
      <w:r>
        <w:rPr>
          <w:b/>
          <w:bCs/>
          <w:sz w:val="22"/>
          <w:szCs w:val="22"/>
        </w:rPr>
        <w:t xml:space="preserve">Gestion du magasin et de l’atelier : </w:t>
      </w:r>
      <w:r w:rsidR="4A2BD33E" w:rsidRPr="00F11DA7">
        <w:rPr>
          <w:b/>
          <w:bCs/>
          <w:sz w:val="22"/>
          <w:szCs w:val="22"/>
        </w:rPr>
        <w:t>Technologie</w:t>
      </w:r>
    </w:p>
    <w:p w14:paraId="35F97776" w14:textId="4CCD8221" w:rsidR="158D2516"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d’e</w:t>
      </w:r>
      <w:r w:rsidR="158D2516" w:rsidRPr="00F11DA7">
        <w:rPr>
          <w:sz w:val="22"/>
          <w:szCs w:val="22"/>
          <w:lang w:val="fr-BE"/>
        </w:rPr>
        <w:t xml:space="preserve">xpliciter </w:t>
      </w:r>
      <w:r w:rsidR="68969D08" w:rsidRPr="00F11DA7">
        <w:rPr>
          <w:sz w:val="22"/>
          <w:szCs w:val="22"/>
          <w:lang w:val="fr-BE"/>
        </w:rPr>
        <w:t>l</w:t>
      </w:r>
      <w:r w:rsidR="5B59139D" w:rsidRPr="00F11DA7">
        <w:rPr>
          <w:sz w:val="22"/>
          <w:szCs w:val="22"/>
          <w:lang w:val="fr-BE"/>
        </w:rPr>
        <w:t>a planification du travail</w:t>
      </w:r>
      <w:r w:rsidR="363AB27D" w:rsidRPr="00F11DA7">
        <w:rPr>
          <w:sz w:val="22"/>
          <w:szCs w:val="22"/>
          <w:lang w:val="fr-BE"/>
        </w:rPr>
        <w:t xml:space="preserve"> et</w:t>
      </w:r>
      <w:r w:rsidR="5B59139D" w:rsidRPr="00F11DA7">
        <w:rPr>
          <w:sz w:val="22"/>
          <w:szCs w:val="22"/>
          <w:lang w:val="fr-BE"/>
        </w:rPr>
        <w:t xml:space="preserve"> l’organisation des différentes tâches du magasin</w:t>
      </w:r>
      <w:r w:rsidR="00FE25E9">
        <w:rPr>
          <w:sz w:val="22"/>
          <w:szCs w:val="22"/>
          <w:lang w:val="fr-BE"/>
        </w:rPr>
        <w:t> ;</w:t>
      </w:r>
    </w:p>
    <w:p w14:paraId="575ECC48" w14:textId="2FDBE97D" w:rsidR="12D34379"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00345FF0">
        <w:rPr>
          <w:sz w:val="22"/>
          <w:szCs w:val="22"/>
          <w:lang w:val="fr-BE"/>
        </w:rPr>
        <w:t>écrire une communication</w:t>
      </w:r>
      <w:r w:rsidR="12D34379" w:rsidRPr="00F11DA7">
        <w:rPr>
          <w:sz w:val="22"/>
          <w:szCs w:val="22"/>
          <w:lang w:val="fr-BE"/>
        </w:rPr>
        <w:t xml:space="preserve"> avec l</w:t>
      </w:r>
      <w:r w:rsidR="5B59139D" w:rsidRPr="00F11DA7">
        <w:rPr>
          <w:sz w:val="22"/>
          <w:szCs w:val="22"/>
          <w:lang w:val="fr-BE"/>
        </w:rPr>
        <w:t>es collaborateurs</w:t>
      </w:r>
      <w:r w:rsidR="542E5E47" w:rsidRPr="00F11DA7">
        <w:rPr>
          <w:sz w:val="22"/>
          <w:szCs w:val="22"/>
          <w:lang w:val="fr-BE"/>
        </w:rPr>
        <w:t>,</w:t>
      </w:r>
      <w:r w:rsidR="5B59139D" w:rsidRPr="00F11DA7">
        <w:rPr>
          <w:sz w:val="22"/>
          <w:szCs w:val="22"/>
          <w:lang w:val="fr-BE"/>
        </w:rPr>
        <w:t xml:space="preserve"> les fournisseurs d’articles optiques (lunettes, lentilles</w:t>
      </w:r>
      <w:r w:rsidR="00FE25E9">
        <w:rPr>
          <w:sz w:val="22"/>
          <w:szCs w:val="22"/>
          <w:lang w:val="fr-BE"/>
        </w:rPr>
        <w:t xml:space="preserve"> </w:t>
      </w:r>
      <w:r w:rsidR="5B59139D" w:rsidRPr="00F11DA7">
        <w:rPr>
          <w:sz w:val="22"/>
          <w:szCs w:val="22"/>
          <w:lang w:val="fr-BE"/>
        </w:rPr>
        <w:t>…), le personnel du magasi</w:t>
      </w:r>
      <w:r w:rsidR="4DF5EA67" w:rsidRPr="00F11DA7">
        <w:rPr>
          <w:sz w:val="22"/>
          <w:szCs w:val="22"/>
          <w:lang w:val="fr-BE"/>
        </w:rPr>
        <w:t>n</w:t>
      </w:r>
      <w:r w:rsidR="00FE25E9">
        <w:rPr>
          <w:sz w:val="22"/>
          <w:szCs w:val="22"/>
          <w:lang w:val="fr-BE"/>
        </w:rPr>
        <w:t xml:space="preserve"> …</w:t>
      </w:r>
      <w:r w:rsidR="006772FE" w:rsidRPr="00F11DA7">
        <w:rPr>
          <w:sz w:val="22"/>
          <w:szCs w:val="22"/>
          <w:lang w:val="fr-BE"/>
        </w:rPr>
        <w:t> ;</w:t>
      </w:r>
    </w:p>
    <w:p w14:paraId="15AEB753" w14:textId="7F8185FA" w:rsidR="4AABD50D"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d’a</w:t>
      </w:r>
      <w:r w:rsidR="4AABD50D" w:rsidRPr="00F11DA7">
        <w:rPr>
          <w:sz w:val="22"/>
          <w:szCs w:val="22"/>
          <w:lang w:val="fr-BE"/>
        </w:rPr>
        <w:t>pprendre à g</w:t>
      </w:r>
      <w:r w:rsidR="37991E4E" w:rsidRPr="00F11DA7">
        <w:rPr>
          <w:sz w:val="22"/>
          <w:szCs w:val="22"/>
          <w:lang w:val="fr-BE"/>
        </w:rPr>
        <w:t>érer le l</w:t>
      </w:r>
      <w:r w:rsidR="5B59139D" w:rsidRPr="00F11DA7">
        <w:rPr>
          <w:sz w:val="22"/>
          <w:szCs w:val="22"/>
          <w:lang w:val="fr-BE"/>
        </w:rPr>
        <w:t>ogiciel de gestion de commandes (client)</w:t>
      </w:r>
      <w:r w:rsidR="00FE25E9">
        <w:rPr>
          <w:sz w:val="22"/>
          <w:szCs w:val="22"/>
          <w:lang w:val="fr-BE"/>
        </w:rPr>
        <w:t> ;</w:t>
      </w:r>
    </w:p>
    <w:p w14:paraId="42160B6F" w14:textId="1574BE6C" w:rsidR="73F186C4"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d’i</w:t>
      </w:r>
      <w:r w:rsidR="73F186C4" w:rsidRPr="00F11DA7">
        <w:rPr>
          <w:sz w:val="22"/>
          <w:szCs w:val="22"/>
          <w:lang w:val="fr-BE"/>
        </w:rPr>
        <w:t>dentifier l</w:t>
      </w:r>
      <w:r w:rsidR="5B59139D" w:rsidRPr="00F11DA7">
        <w:rPr>
          <w:sz w:val="22"/>
          <w:szCs w:val="22"/>
          <w:lang w:val="fr-BE"/>
        </w:rPr>
        <w:t>e matériel d’optique : montures, verres, lentilles, loupes, microscope, télescope</w:t>
      </w:r>
      <w:r w:rsidR="00FE25E9">
        <w:rPr>
          <w:sz w:val="22"/>
          <w:szCs w:val="22"/>
          <w:lang w:val="fr-BE"/>
        </w:rPr>
        <w:t xml:space="preserve">, </w:t>
      </w:r>
      <w:r w:rsidR="5B59139D" w:rsidRPr="00F11DA7">
        <w:rPr>
          <w:sz w:val="22"/>
          <w:szCs w:val="22"/>
          <w:lang w:val="fr-BE"/>
        </w:rPr>
        <w:t>jumelles… produits d’entretien (évolution de la mode)</w:t>
      </w:r>
      <w:r w:rsidR="00FE25E9">
        <w:rPr>
          <w:sz w:val="22"/>
          <w:szCs w:val="22"/>
          <w:lang w:val="fr-BE"/>
        </w:rPr>
        <w:t> ;</w:t>
      </w:r>
    </w:p>
    <w:p w14:paraId="05486DCD" w14:textId="5C8F62F8" w:rsidR="412C9185"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d’o</w:t>
      </w:r>
      <w:r w:rsidR="412C9185" w:rsidRPr="00F11DA7">
        <w:rPr>
          <w:sz w:val="22"/>
          <w:szCs w:val="22"/>
          <w:lang w:val="fr-BE"/>
        </w:rPr>
        <w:t>rganiser l</w:t>
      </w:r>
      <w:r w:rsidR="5B59139D" w:rsidRPr="00F11DA7">
        <w:rPr>
          <w:sz w:val="22"/>
          <w:szCs w:val="22"/>
          <w:lang w:val="fr-BE"/>
        </w:rPr>
        <w:t>a livraison : bon de commande, bon de livraison, facture, devis</w:t>
      </w:r>
      <w:r w:rsidR="00FE25E9">
        <w:rPr>
          <w:sz w:val="22"/>
          <w:szCs w:val="22"/>
          <w:lang w:val="fr-BE"/>
        </w:rPr>
        <w:t> ;</w:t>
      </w:r>
      <w:r w:rsidR="5B59139D" w:rsidRPr="00F11DA7">
        <w:rPr>
          <w:sz w:val="22"/>
          <w:szCs w:val="22"/>
          <w:lang w:val="fr-BE"/>
        </w:rPr>
        <w:t xml:space="preserve"> </w:t>
      </w:r>
    </w:p>
    <w:p w14:paraId="0A91583A" w14:textId="0D5D02DB" w:rsidR="149F142C"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d’u</w:t>
      </w:r>
      <w:r w:rsidR="149F142C" w:rsidRPr="00F11DA7">
        <w:rPr>
          <w:sz w:val="22"/>
          <w:szCs w:val="22"/>
          <w:lang w:val="fr-BE"/>
        </w:rPr>
        <w:t>tiliser les c</w:t>
      </w:r>
      <w:r w:rsidR="5B59139D" w:rsidRPr="00F11DA7">
        <w:rPr>
          <w:sz w:val="22"/>
          <w:szCs w:val="22"/>
          <w:lang w:val="fr-BE"/>
        </w:rPr>
        <w:t>onnaissances en gestion, comptabilité (indépendant)</w:t>
      </w:r>
      <w:r w:rsidR="00FE25E9">
        <w:rPr>
          <w:sz w:val="22"/>
          <w:szCs w:val="22"/>
          <w:lang w:val="fr-BE"/>
        </w:rPr>
        <w:t> ;</w:t>
      </w:r>
    </w:p>
    <w:p w14:paraId="5145CCA7" w14:textId="4B01B92C" w:rsidR="1172E587"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d’e</w:t>
      </w:r>
      <w:r w:rsidR="1172E587" w:rsidRPr="00F11DA7">
        <w:rPr>
          <w:sz w:val="22"/>
          <w:szCs w:val="22"/>
          <w:lang w:val="fr-BE"/>
        </w:rPr>
        <w:t>xpliciter l</w:t>
      </w:r>
      <w:r w:rsidR="5B59139D" w:rsidRPr="00F11DA7">
        <w:rPr>
          <w:sz w:val="22"/>
          <w:szCs w:val="22"/>
          <w:lang w:val="fr-BE"/>
        </w:rPr>
        <w:t>es conditions contractuelles</w:t>
      </w:r>
      <w:r w:rsidR="00FE25E9">
        <w:rPr>
          <w:sz w:val="22"/>
          <w:szCs w:val="22"/>
          <w:lang w:val="fr-BE"/>
        </w:rPr>
        <w:t> ;</w:t>
      </w:r>
    </w:p>
    <w:p w14:paraId="6A445994" w14:textId="1B0AAA00" w:rsidR="08907DEC"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de d</w:t>
      </w:r>
      <w:r w:rsidR="08907DEC" w:rsidRPr="00F11DA7">
        <w:rPr>
          <w:sz w:val="22"/>
          <w:szCs w:val="22"/>
          <w:lang w:val="fr-BE"/>
        </w:rPr>
        <w:t>écrire l</w:t>
      </w:r>
      <w:r w:rsidR="5B59139D" w:rsidRPr="00F11DA7">
        <w:rPr>
          <w:sz w:val="22"/>
          <w:szCs w:val="22"/>
          <w:lang w:val="fr-BE"/>
        </w:rPr>
        <w:t>a gestion de la caisse</w:t>
      </w:r>
      <w:r w:rsidR="00FE25E9">
        <w:rPr>
          <w:sz w:val="22"/>
          <w:szCs w:val="22"/>
          <w:lang w:val="fr-BE"/>
        </w:rPr>
        <w:t> ;</w:t>
      </w:r>
    </w:p>
    <w:p w14:paraId="74BB3445" w14:textId="0A759D08" w:rsidR="7481FCAB"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de d</w:t>
      </w:r>
      <w:r w:rsidR="7481FCAB" w:rsidRPr="00F11DA7">
        <w:rPr>
          <w:sz w:val="22"/>
          <w:szCs w:val="22"/>
          <w:lang w:val="fr-BE"/>
        </w:rPr>
        <w:t>écrire l</w:t>
      </w:r>
      <w:r w:rsidR="5B59139D" w:rsidRPr="00F11DA7">
        <w:rPr>
          <w:sz w:val="22"/>
          <w:szCs w:val="22"/>
          <w:lang w:val="fr-BE"/>
        </w:rPr>
        <w:t>a/les procédures d’étiquetage des produits (mentions obligatoires, procédure spéciale …)</w:t>
      </w:r>
      <w:r w:rsidR="00FE25E9">
        <w:rPr>
          <w:sz w:val="22"/>
          <w:szCs w:val="22"/>
          <w:lang w:val="fr-BE"/>
        </w:rPr>
        <w:t> ;</w:t>
      </w:r>
    </w:p>
    <w:p w14:paraId="5F1A261F" w14:textId="5B5F8390" w:rsidR="17E29659"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d’e</w:t>
      </w:r>
      <w:r w:rsidR="17E29659" w:rsidRPr="00F11DA7">
        <w:rPr>
          <w:sz w:val="22"/>
          <w:szCs w:val="22"/>
          <w:lang w:val="fr-BE"/>
        </w:rPr>
        <w:t>xpliquer l</w:t>
      </w:r>
      <w:r w:rsidR="5B59139D" w:rsidRPr="00F11DA7">
        <w:rPr>
          <w:sz w:val="22"/>
          <w:szCs w:val="22"/>
          <w:lang w:val="fr-BE"/>
        </w:rPr>
        <w:t xml:space="preserve">e fonctionnement des logiciels de gestion des stocks </w:t>
      </w:r>
      <w:r w:rsidR="5B59139D" w:rsidRPr="00F60AA6">
        <w:rPr>
          <w:sz w:val="22"/>
          <w:szCs w:val="22"/>
          <w:lang w:val="fr-BE"/>
        </w:rPr>
        <w:t>(FIFO</w:t>
      </w:r>
      <w:r w:rsidR="002E42F6" w:rsidRPr="00F60AA6">
        <w:rPr>
          <w:sz w:val="22"/>
          <w:szCs w:val="22"/>
          <w:lang w:val="fr-BE"/>
        </w:rPr>
        <w:t xml:space="preserve"> …</w:t>
      </w:r>
      <w:r w:rsidR="5B59139D" w:rsidRPr="00F60AA6">
        <w:rPr>
          <w:sz w:val="22"/>
          <w:szCs w:val="22"/>
          <w:lang w:val="fr-BE"/>
        </w:rPr>
        <w:t>)</w:t>
      </w:r>
      <w:r w:rsidR="00FE25E9">
        <w:rPr>
          <w:sz w:val="22"/>
          <w:szCs w:val="22"/>
          <w:lang w:val="fr-BE"/>
        </w:rPr>
        <w:t> ;</w:t>
      </w:r>
    </w:p>
    <w:p w14:paraId="449461B2" w14:textId="7125BEAB" w:rsidR="0054790C"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d’e</w:t>
      </w:r>
      <w:r w:rsidR="389023C0" w:rsidRPr="00F11DA7">
        <w:rPr>
          <w:sz w:val="22"/>
          <w:szCs w:val="22"/>
          <w:lang w:val="fr-BE"/>
        </w:rPr>
        <w:t>xpliciter les t</w:t>
      </w:r>
      <w:r w:rsidR="5B59139D" w:rsidRPr="00F11DA7">
        <w:rPr>
          <w:sz w:val="22"/>
          <w:szCs w:val="22"/>
          <w:lang w:val="fr-BE"/>
        </w:rPr>
        <w:t>echniques d’inventaire</w:t>
      </w:r>
      <w:r w:rsidR="00F60AA6">
        <w:rPr>
          <w:sz w:val="22"/>
          <w:szCs w:val="22"/>
          <w:lang w:val="fr-BE"/>
        </w:rPr>
        <w:t xml:space="preserve"> </w:t>
      </w:r>
      <w:r w:rsidR="00DE09C8">
        <w:rPr>
          <w:sz w:val="22"/>
          <w:szCs w:val="22"/>
          <w:lang w:val="fr-BE"/>
        </w:rPr>
        <w:t>;</w:t>
      </w:r>
    </w:p>
    <w:p w14:paraId="40CB75B4" w14:textId="124F7F0D" w:rsidR="0054790C" w:rsidRPr="00D934F4" w:rsidRDefault="0054790C" w:rsidP="001413FD">
      <w:pPr>
        <w:pStyle w:val="Paragraphedeliste"/>
        <w:numPr>
          <w:ilvl w:val="0"/>
          <w:numId w:val="3"/>
        </w:numPr>
        <w:suppressAutoHyphens w:val="0"/>
        <w:spacing w:after="120"/>
        <w:ind w:left="1134" w:hanging="295"/>
        <w:jc w:val="both"/>
        <w:rPr>
          <w:sz w:val="22"/>
          <w:szCs w:val="22"/>
          <w:lang w:val="fr-BE"/>
        </w:rPr>
      </w:pPr>
      <w:r w:rsidRPr="00D934F4">
        <w:rPr>
          <w:sz w:val="22"/>
          <w:szCs w:val="22"/>
        </w:rPr>
        <w:t>de présenter la logique d’aménagement des zones de vente, des zones de lunetterie, d’optométrie, de contactologie, des zones de stockage en tenant compte des critères de sécurité et d’hygiène, des équipements en place et des règles de discrétion et de confidentialité </w:t>
      </w:r>
      <w:r w:rsidRPr="00D934F4">
        <w:rPr>
          <w:sz w:val="22"/>
          <w:szCs w:val="22"/>
          <w:lang w:val="fr-BE"/>
        </w:rPr>
        <w:t>;</w:t>
      </w:r>
    </w:p>
    <w:p w14:paraId="0D803364" w14:textId="018ACA2C" w:rsidR="59FD7186"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d’o</w:t>
      </w:r>
      <w:r w:rsidR="59FD7186" w:rsidRPr="00F11DA7">
        <w:rPr>
          <w:sz w:val="22"/>
          <w:szCs w:val="22"/>
          <w:lang w:val="fr-BE"/>
        </w:rPr>
        <w:t>rganiser l</w:t>
      </w:r>
      <w:r w:rsidR="5B59139D" w:rsidRPr="00F11DA7">
        <w:rPr>
          <w:sz w:val="22"/>
          <w:szCs w:val="22"/>
          <w:lang w:val="fr-BE"/>
        </w:rPr>
        <w:t>e fonctionnement d’un plan de rangement des montures, des lentilles et de matériel optique</w:t>
      </w:r>
      <w:r w:rsidR="00FE25E9">
        <w:rPr>
          <w:sz w:val="22"/>
          <w:szCs w:val="22"/>
          <w:lang w:val="fr-BE"/>
        </w:rPr>
        <w:t> ;</w:t>
      </w:r>
    </w:p>
    <w:p w14:paraId="36B4BEC5" w14:textId="0B038C1C" w:rsidR="06343935"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00FE25E9" w:rsidRPr="00F11DA7">
        <w:rPr>
          <w:sz w:val="22"/>
          <w:szCs w:val="22"/>
          <w:lang w:val="fr-BE"/>
        </w:rPr>
        <w:t>énumérer</w:t>
      </w:r>
      <w:r w:rsidR="06343935" w:rsidRPr="00F11DA7">
        <w:rPr>
          <w:sz w:val="22"/>
          <w:szCs w:val="22"/>
          <w:lang w:val="fr-BE"/>
        </w:rPr>
        <w:t xml:space="preserve"> l</w:t>
      </w:r>
      <w:r w:rsidR="5B59139D" w:rsidRPr="00F11DA7">
        <w:rPr>
          <w:sz w:val="22"/>
          <w:szCs w:val="22"/>
          <w:lang w:val="fr-BE"/>
        </w:rPr>
        <w:t>es produits destinés à la vente</w:t>
      </w:r>
      <w:r w:rsidR="00FE25E9">
        <w:rPr>
          <w:sz w:val="22"/>
          <w:szCs w:val="22"/>
          <w:lang w:val="fr-BE"/>
        </w:rPr>
        <w:t> ;</w:t>
      </w:r>
    </w:p>
    <w:p w14:paraId="13174E2C" w14:textId="17F9C43F" w:rsidR="2CA0C3E9" w:rsidRPr="00F11DA7" w:rsidRDefault="001415E5"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00FE25E9">
        <w:rPr>
          <w:sz w:val="22"/>
          <w:szCs w:val="22"/>
          <w:lang w:val="fr-BE"/>
        </w:rPr>
        <w:t>’expliquer</w:t>
      </w:r>
      <w:r w:rsidR="2CA0C3E9" w:rsidRPr="00F11DA7">
        <w:rPr>
          <w:sz w:val="22"/>
          <w:szCs w:val="22"/>
          <w:lang w:val="fr-BE"/>
        </w:rPr>
        <w:t xml:space="preserve"> l</w:t>
      </w:r>
      <w:r w:rsidR="5B59139D" w:rsidRPr="00F11DA7">
        <w:rPr>
          <w:sz w:val="22"/>
          <w:szCs w:val="22"/>
          <w:lang w:val="fr-BE"/>
        </w:rPr>
        <w:t>es notions de base en marketing</w:t>
      </w:r>
      <w:r w:rsidR="00FE25E9">
        <w:rPr>
          <w:sz w:val="22"/>
          <w:szCs w:val="22"/>
          <w:lang w:val="fr-BE"/>
        </w:rPr>
        <w:t> ;</w:t>
      </w:r>
    </w:p>
    <w:p w14:paraId="19051677" w14:textId="0310D966" w:rsidR="0010709A" w:rsidRPr="001C126E" w:rsidRDefault="00D934F4" w:rsidP="008F0730">
      <w:pPr>
        <w:numPr>
          <w:ilvl w:val="0"/>
          <w:numId w:val="3"/>
        </w:numPr>
        <w:suppressAutoHyphens w:val="0"/>
        <w:spacing w:after="120"/>
        <w:ind w:left="1134" w:hanging="295"/>
        <w:jc w:val="both"/>
        <w:rPr>
          <w:sz w:val="22"/>
          <w:szCs w:val="22"/>
          <w:lang w:val="fr-BE"/>
        </w:rPr>
      </w:pPr>
      <w:r w:rsidRPr="001C126E">
        <w:rPr>
          <w:sz w:val="22"/>
          <w:szCs w:val="22"/>
          <w:lang w:val="fr-BE"/>
        </w:rPr>
        <w:t>de proposer un</w:t>
      </w:r>
      <w:r w:rsidR="001C126E" w:rsidRPr="001C126E">
        <w:rPr>
          <w:sz w:val="22"/>
          <w:szCs w:val="22"/>
          <w:lang w:val="fr-BE"/>
        </w:rPr>
        <w:t xml:space="preserve"> aménagement de l’atelier avec les</w:t>
      </w:r>
      <w:r w:rsidR="5B59139D" w:rsidRPr="001C126E">
        <w:rPr>
          <w:sz w:val="22"/>
          <w:szCs w:val="22"/>
          <w:lang w:val="fr-BE"/>
        </w:rPr>
        <w:t xml:space="preserve"> principaux équipements : meuleuse, calibreuse, perceuse…</w:t>
      </w:r>
      <w:r w:rsidR="001C126E" w:rsidRPr="001C126E">
        <w:rPr>
          <w:sz w:val="22"/>
          <w:szCs w:val="22"/>
          <w:lang w:val="fr-BE"/>
        </w:rPr>
        <w:t xml:space="preserve"> et le </w:t>
      </w:r>
      <w:r w:rsidR="5B59139D" w:rsidRPr="001C126E">
        <w:rPr>
          <w:sz w:val="22"/>
          <w:szCs w:val="22"/>
          <w:lang w:val="fr-BE"/>
        </w:rPr>
        <w:t>petit matériel (les verres, les vis, les pinces …)</w:t>
      </w:r>
      <w:r w:rsidR="001C126E">
        <w:rPr>
          <w:sz w:val="22"/>
          <w:szCs w:val="22"/>
          <w:lang w:val="fr-BE"/>
        </w:rPr>
        <w:t>.</w:t>
      </w:r>
    </w:p>
    <w:p w14:paraId="4BBDF86E" w14:textId="418D3571" w:rsidR="00082D3F" w:rsidRDefault="001C126E" w:rsidP="00F11DA7">
      <w:pPr>
        <w:pStyle w:val="Paragraphedeliste"/>
        <w:numPr>
          <w:ilvl w:val="1"/>
          <w:numId w:val="9"/>
        </w:numPr>
        <w:spacing w:after="120"/>
        <w:jc w:val="both"/>
        <w:rPr>
          <w:b/>
          <w:bCs/>
          <w:sz w:val="22"/>
          <w:szCs w:val="22"/>
        </w:rPr>
      </w:pPr>
      <w:r>
        <w:rPr>
          <w:b/>
          <w:bCs/>
          <w:sz w:val="22"/>
          <w:szCs w:val="22"/>
        </w:rPr>
        <w:t>Séminaire de g</w:t>
      </w:r>
      <w:r w:rsidR="00FE25E9">
        <w:rPr>
          <w:b/>
          <w:bCs/>
          <w:sz w:val="22"/>
          <w:szCs w:val="22"/>
        </w:rPr>
        <w:t>estion du magasin et de l’atelier</w:t>
      </w:r>
    </w:p>
    <w:p w14:paraId="22BFA4CE" w14:textId="7A91A57E" w:rsidR="00EB1FA5" w:rsidRPr="00EB1FA5" w:rsidRDefault="00EB1FA5" w:rsidP="00EB1FA5">
      <w:pPr>
        <w:pStyle w:val="Paragraphedeliste"/>
        <w:spacing w:after="120"/>
        <w:ind w:left="851"/>
        <w:jc w:val="both"/>
        <w:rPr>
          <w:i/>
          <w:sz w:val="22"/>
          <w:szCs w:val="22"/>
        </w:rPr>
      </w:pPr>
      <w:r w:rsidRPr="00EB1FA5">
        <w:rPr>
          <w:i/>
          <w:sz w:val="22"/>
          <w:szCs w:val="22"/>
        </w:rPr>
        <w:t xml:space="preserve">face à des scénarii réels ou simulés, ou des situations issues de la vie professionnelle concernant </w:t>
      </w:r>
      <w:r w:rsidR="00850E14">
        <w:rPr>
          <w:i/>
          <w:sz w:val="22"/>
          <w:szCs w:val="22"/>
        </w:rPr>
        <w:t>la gestion et l’aménagement d’un magasin et d’un atelier</w:t>
      </w:r>
      <w:r w:rsidRPr="00EB1FA5">
        <w:rPr>
          <w:i/>
          <w:sz w:val="22"/>
          <w:szCs w:val="22"/>
        </w:rPr>
        <w:t>,</w:t>
      </w:r>
    </w:p>
    <w:p w14:paraId="13DC68F3" w14:textId="77777777" w:rsidR="00EB1FA5" w:rsidRPr="00EB1FA5" w:rsidRDefault="00EB1FA5" w:rsidP="00EB1FA5">
      <w:pPr>
        <w:pStyle w:val="Paragraphedeliste"/>
        <w:spacing w:after="120"/>
        <w:ind w:left="851"/>
        <w:jc w:val="both"/>
        <w:rPr>
          <w:i/>
          <w:sz w:val="22"/>
          <w:szCs w:val="22"/>
        </w:rPr>
      </w:pPr>
      <w:r w:rsidRPr="00EB1FA5">
        <w:rPr>
          <w:i/>
          <w:sz w:val="22"/>
          <w:szCs w:val="22"/>
        </w:rPr>
        <w:t xml:space="preserve">en disposant des consignes, des documents et du matériel, </w:t>
      </w:r>
    </w:p>
    <w:p w14:paraId="2CD7AB4D" w14:textId="77777777" w:rsidR="00345FF0" w:rsidRPr="00F11DA7" w:rsidRDefault="00345FF0" w:rsidP="00345FF0">
      <w:pPr>
        <w:numPr>
          <w:ilvl w:val="0"/>
          <w:numId w:val="3"/>
        </w:numPr>
        <w:suppressAutoHyphens w:val="0"/>
        <w:spacing w:after="120"/>
        <w:ind w:left="1134" w:hanging="295"/>
        <w:jc w:val="both"/>
        <w:rPr>
          <w:sz w:val="22"/>
          <w:szCs w:val="22"/>
          <w:lang w:val="fr-BE"/>
        </w:rPr>
      </w:pPr>
      <w:r w:rsidRPr="00F11DA7">
        <w:rPr>
          <w:sz w:val="22"/>
          <w:szCs w:val="22"/>
          <w:lang w:val="fr-BE"/>
        </w:rPr>
        <w:t xml:space="preserve">d’organiser et </w:t>
      </w:r>
      <w:r>
        <w:rPr>
          <w:sz w:val="22"/>
          <w:szCs w:val="22"/>
          <w:lang w:val="fr-BE"/>
        </w:rPr>
        <w:t xml:space="preserve">de </w:t>
      </w:r>
      <w:r w:rsidRPr="00F11DA7">
        <w:rPr>
          <w:sz w:val="22"/>
          <w:szCs w:val="22"/>
          <w:lang w:val="fr-BE"/>
        </w:rPr>
        <w:t>communiquer avec les collaborateurs, les fournisseurs d’articles optiques (lunettes, lentilles</w:t>
      </w:r>
      <w:r>
        <w:rPr>
          <w:sz w:val="22"/>
          <w:szCs w:val="22"/>
          <w:lang w:val="fr-BE"/>
        </w:rPr>
        <w:t xml:space="preserve"> </w:t>
      </w:r>
      <w:r w:rsidRPr="00F11DA7">
        <w:rPr>
          <w:sz w:val="22"/>
          <w:szCs w:val="22"/>
          <w:lang w:val="fr-BE"/>
        </w:rPr>
        <w:t>…), le personnel du magasin</w:t>
      </w:r>
      <w:r>
        <w:rPr>
          <w:sz w:val="22"/>
          <w:szCs w:val="22"/>
          <w:lang w:val="fr-BE"/>
        </w:rPr>
        <w:t xml:space="preserve"> …</w:t>
      </w:r>
      <w:r w:rsidRPr="00F11DA7">
        <w:rPr>
          <w:sz w:val="22"/>
          <w:szCs w:val="22"/>
          <w:lang w:val="fr-BE"/>
        </w:rPr>
        <w:t> ;</w:t>
      </w:r>
    </w:p>
    <w:p w14:paraId="16287F21" w14:textId="783749CF" w:rsidR="00DF487B" w:rsidRPr="002E42F6" w:rsidRDefault="006772FE" w:rsidP="00F11DA7">
      <w:pPr>
        <w:numPr>
          <w:ilvl w:val="0"/>
          <w:numId w:val="3"/>
        </w:numPr>
        <w:suppressAutoHyphens w:val="0"/>
        <w:spacing w:after="120"/>
        <w:ind w:left="1134" w:hanging="295"/>
        <w:jc w:val="both"/>
        <w:rPr>
          <w:sz w:val="22"/>
          <w:szCs w:val="22"/>
          <w:lang w:val="fr-BE"/>
        </w:rPr>
      </w:pPr>
      <w:r w:rsidRPr="002E42F6">
        <w:rPr>
          <w:sz w:val="22"/>
          <w:szCs w:val="22"/>
          <w:lang w:val="fr-BE"/>
        </w:rPr>
        <w:t>d</w:t>
      </w:r>
      <w:r w:rsidR="33324E8A" w:rsidRPr="002E42F6">
        <w:rPr>
          <w:sz w:val="22"/>
          <w:szCs w:val="22"/>
          <w:lang w:val="fr-BE"/>
        </w:rPr>
        <w:t>e p</w:t>
      </w:r>
      <w:r w:rsidR="7E06AA26" w:rsidRPr="002E42F6">
        <w:rPr>
          <w:sz w:val="22"/>
          <w:szCs w:val="22"/>
          <w:lang w:val="fr-BE"/>
        </w:rPr>
        <w:t xml:space="preserve">lanifier et </w:t>
      </w:r>
      <w:r w:rsidR="00A0536E" w:rsidRPr="002E42F6">
        <w:rPr>
          <w:sz w:val="22"/>
          <w:szCs w:val="22"/>
          <w:lang w:val="fr-BE"/>
        </w:rPr>
        <w:t>d’</w:t>
      </w:r>
      <w:r w:rsidR="7E06AA26" w:rsidRPr="002E42F6">
        <w:rPr>
          <w:sz w:val="22"/>
          <w:szCs w:val="22"/>
          <w:lang w:val="fr-BE"/>
        </w:rPr>
        <w:t>organiser la gestion quotidienne du magasin</w:t>
      </w:r>
      <w:r w:rsidRPr="002E42F6">
        <w:rPr>
          <w:sz w:val="22"/>
          <w:szCs w:val="22"/>
          <w:lang w:val="fr-BE"/>
        </w:rPr>
        <w:t> ;</w:t>
      </w:r>
    </w:p>
    <w:p w14:paraId="16A15443" w14:textId="47813884" w:rsidR="33151CD8" w:rsidRPr="00F11DA7" w:rsidRDefault="006772FE"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33151CD8" w:rsidRPr="00F11DA7">
        <w:rPr>
          <w:sz w:val="22"/>
          <w:szCs w:val="22"/>
          <w:lang w:val="fr-BE"/>
        </w:rPr>
        <w:t>’a</w:t>
      </w:r>
      <w:r w:rsidR="7E06AA26" w:rsidRPr="00F11DA7">
        <w:rPr>
          <w:sz w:val="22"/>
          <w:szCs w:val="22"/>
          <w:lang w:val="fr-BE"/>
        </w:rPr>
        <w:t>ssurer la gestion du suivi des achats et des ventes :</w:t>
      </w:r>
    </w:p>
    <w:p w14:paraId="605E52C9" w14:textId="3580EA13" w:rsidR="6C71D13D"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lastRenderedPageBreak/>
        <w:t>d</w:t>
      </w:r>
      <w:r w:rsidR="6C71D13D" w:rsidRPr="00F11DA7">
        <w:rPr>
          <w:sz w:val="22"/>
          <w:szCs w:val="22"/>
        </w:rPr>
        <w:t>’a</w:t>
      </w:r>
      <w:r w:rsidR="7E06AA26" w:rsidRPr="00F11DA7">
        <w:rPr>
          <w:sz w:val="22"/>
          <w:szCs w:val="22"/>
        </w:rPr>
        <w:t>ssurer le contact et le suivi avec les fournisseurs</w:t>
      </w:r>
      <w:r w:rsidRPr="00F11DA7">
        <w:rPr>
          <w:sz w:val="22"/>
          <w:szCs w:val="22"/>
        </w:rPr>
        <w:t>,</w:t>
      </w:r>
    </w:p>
    <w:p w14:paraId="7B98EB59" w14:textId="7E00946E" w:rsidR="0D1F5EA5"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0D1F5EA5" w:rsidRPr="00F11DA7">
        <w:rPr>
          <w:sz w:val="22"/>
          <w:szCs w:val="22"/>
        </w:rPr>
        <w:t>’a</w:t>
      </w:r>
      <w:r w:rsidR="7E06AA26" w:rsidRPr="00F11DA7">
        <w:rPr>
          <w:sz w:val="22"/>
          <w:szCs w:val="22"/>
        </w:rPr>
        <w:t>ssurer le contact et le suivi avec les clients</w:t>
      </w:r>
      <w:r w:rsidRPr="00F11DA7">
        <w:rPr>
          <w:sz w:val="22"/>
          <w:szCs w:val="22"/>
        </w:rPr>
        <w:t>,</w:t>
      </w:r>
    </w:p>
    <w:p w14:paraId="61744831" w14:textId="1D16FD11" w:rsidR="3D9DE97A"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3D9DE97A" w:rsidRPr="00F11DA7">
        <w:rPr>
          <w:sz w:val="22"/>
          <w:szCs w:val="22"/>
        </w:rPr>
        <w:t>’u</w:t>
      </w:r>
      <w:r w:rsidR="7E06AA26" w:rsidRPr="00F11DA7">
        <w:rPr>
          <w:sz w:val="22"/>
          <w:szCs w:val="22"/>
        </w:rPr>
        <w:t>tiliser un logiciel de facturation</w:t>
      </w:r>
      <w:r w:rsidRPr="00F11DA7">
        <w:rPr>
          <w:sz w:val="22"/>
          <w:szCs w:val="22"/>
        </w:rPr>
        <w:t>,</w:t>
      </w:r>
    </w:p>
    <w:p w14:paraId="2ACB27D1" w14:textId="46F41ED1" w:rsidR="3A1B9EF3"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3A1B9EF3" w:rsidRPr="00F11DA7">
        <w:rPr>
          <w:sz w:val="22"/>
          <w:szCs w:val="22"/>
        </w:rPr>
        <w:t>’é</w:t>
      </w:r>
      <w:r w:rsidR="7E06AA26" w:rsidRPr="00F11DA7">
        <w:rPr>
          <w:sz w:val="22"/>
          <w:szCs w:val="22"/>
        </w:rPr>
        <w:t>laborer un devis, un bon de commande</w:t>
      </w:r>
      <w:r w:rsidRPr="00F11DA7">
        <w:rPr>
          <w:sz w:val="22"/>
          <w:szCs w:val="22"/>
        </w:rPr>
        <w:t>,</w:t>
      </w:r>
    </w:p>
    <w:p w14:paraId="20E18A37" w14:textId="70833CEF" w:rsidR="6E37893C"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6E37893C" w:rsidRPr="00F11DA7">
        <w:rPr>
          <w:sz w:val="22"/>
          <w:szCs w:val="22"/>
        </w:rPr>
        <w:t>e r</w:t>
      </w:r>
      <w:r w:rsidR="7E06AA26" w:rsidRPr="00F11DA7">
        <w:rPr>
          <w:sz w:val="22"/>
          <w:szCs w:val="22"/>
        </w:rPr>
        <w:t>éceptionner les commandes, les livraisons de matériel d’optique</w:t>
      </w:r>
      <w:r w:rsidRPr="00F11DA7">
        <w:rPr>
          <w:sz w:val="22"/>
          <w:szCs w:val="22"/>
        </w:rPr>
        <w:t>,</w:t>
      </w:r>
    </w:p>
    <w:p w14:paraId="12CC3C6A" w14:textId="69710B8B" w:rsidR="1E85C5A8"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1E85C5A8" w:rsidRPr="00F11DA7">
        <w:rPr>
          <w:sz w:val="22"/>
          <w:szCs w:val="22"/>
        </w:rPr>
        <w:t>e c</w:t>
      </w:r>
      <w:r w:rsidR="7E06AA26" w:rsidRPr="00F11DA7">
        <w:rPr>
          <w:sz w:val="22"/>
          <w:szCs w:val="22"/>
        </w:rPr>
        <w:t>omparer bon de commande et bon de livraison</w:t>
      </w:r>
      <w:r w:rsidRPr="00F11DA7">
        <w:rPr>
          <w:sz w:val="22"/>
          <w:szCs w:val="22"/>
        </w:rPr>
        <w:t>,</w:t>
      </w:r>
    </w:p>
    <w:p w14:paraId="0A74E5E8" w14:textId="46AE4445" w:rsidR="1F9B0856"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1F9B0856" w:rsidRPr="00F11DA7">
        <w:rPr>
          <w:sz w:val="22"/>
          <w:szCs w:val="22"/>
        </w:rPr>
        <w:t>e p</w:t>
      </w:r>
      <w:r w:rsidR="7E06AA26" w:rsidRPr="00F11DA7">
        <w:rPr>
          <w:sz w:val="22"/>
          <w:szCs w:val="22"/>
        </w:rPr>
        <w:t>ayer les factures du matériel reçu</w:t>
      </w:r>
      <w:r w:rsidRPr="00F11DA7">
        <w:rPr>
          <w:sz w:val="22"/>
          <w:szCs w:val="22"/>
        </w:rPr>
        <w:t>,</w:t>
      </w:r>
    </w:p>
    <w:p w14:paraId="2751FE85" w14:textId="33DD0EDB" w:rsidR="6C26EBAC"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6C26EBAC" w:rsidRPr="00F11DA7">
        <w:rPr>
          <w:sz w:val="22"/>
          <w:szCs w:val="22"/>
        </w:rPr>
        <w:t>e c</w:t>
      </w:r>
      <w:r w:rsidR="7E06AA26" w:rsidRPr="00F11DA7">
        <w:rPr>
          <w:sz w:val="22"/>
          <w:szCs w:val="22"/>
        </w:rPr>
        <w:t>alculer les prix de vente</w:t>
      </w:r>
      <w:r w:rsidRPr="00F11DA7">
        <w:rPr>
          <w:sz w:val="22"/>
          <w:szCs w:val="22"/>
        </w:rPr>
        <w:t>,</w:t>
      </w:r>
    </w:p>
    <w:p w14:paraId="4330E808" w14:textId="5010A1C1" w:rsidR="5372E69C"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5372E69C" w:rsidRPr="00F11DA7">
        <w:rPr>
          <w:sz w:val="22"/>
          <w:szCs w:val="22"/>
        </w:rPr>
        <w:t>e v</w:t>
      </w:r>
      <w:r w:rsidR="7E06AA26" w:rsidRPr="00F11DA7">
        <w:rPr>
          <w:sz w:val="22"/>
          <w:szCs w:val="22"/>
        </w:rPr>
        <w:t xml:space="preserve">érifier les paiements et les factures </w:t>
      </w:r>
      <w:r w:rsidR="00E45603" w:rsidRPr="00F60AA6">
        <w:rPr>
          <w:sz w:val="22"/>
          <w:szCs w:val="22"/>
        </w:rPr>
        <w:t>restant</w:t>
      </w:r>
      <w:r w:rsidR="00E45603">
        <w:rPr>
          <w:sz w:val="22"/>
          <w:szCs w:val="22"/>
        </w:rPr>
        <w:t xml:space="preserve"> </w:t>
      </w:r>
      <w:r w:rsidR="7E06AA26" w:rsidRPr="00F11DA7">
        <w:rPr>
          <w:sz w:val="22"/>
          <w:szCs w:val="22"/>
        </w:rPr>
        <w:t>ouvertes</w:t>
      </w:r>
      <w:r w:rsidRPr="00F11DA7">
        <w:rPr>
          <w:sz w:val="22"/>
          <w:szCs w:val="22"/>
        </w:rPr>
        <w:t>,</w:t>
      </w:r>
    </w:p>
    <w:p w14:paraId="57E7AE18" w14:textId="33B2C8B1" w:rsidR="4A5ECC2F"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4A5ECC2F" w:rsidRPr="00F11DA7">
        <w:rPr>
          <w:sz w:val="22"/>
          <w:szCs w:val="22"/>
        </w:rPr>
        <w:t>e c</w:t>
      </w:r>
      <w:r w:rsidR="7E06AA26" w:rsidRPr="00F11DA7">
        <w:rPr>
          <w:sz w:val="22"/>
          <w:szCs w:val="22"/>
        </w:rPr>
        <w:t>ontrôler le respect des conditions contractuelles</w:t>
      </w:r>
      <w:r w:rsidRPr="00F11DA7">
        <w:rPr>
          <w:sz w:val="22"/>
          <w:szCs w:val="22"/>
        </w:rPr>
        <w:t>,</w:t>
      </w:r>
    </w:p>
    <w:p w14:paraId="6BE1A79B" w14:textId="6D9725D5" w:rsidR="697FA512"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697FA512" w:rsidRPr="00F11DA7">
        <w:rPr>
          <w:sz w:val="22"/>
          <w:szCs w:val="22"/>
        </w:rPr>
        <w:t>’e</w:t>
      </w:r>
      <w:r w:rsidR="7E06AA26" w:rsidRPr="00F11DA7">
        <w:rPr>
          <w:sz w:val="22"/>
          <w:szCs w:val="22"/>
        </w:rPr>
        <w:t>nvoyer des rappels en cas de défaut de paiement</w:t>
      </w:r>
      <w:r w:rsidRPr="00F11DA7">
        <w:rPr>
          <w:sz w:val="22"/>
          <w:szCs w:val="22"/>
        </w:rPr>
        <w:t>,</w:t>
      </w:r>
    </w:p>
    <w:p w14:paraId="475C7616" w14:textId="3D00148C" w:rsidR="032666D4"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032666D4" w:rsidRPr="00F11DA7">
        <w:rPr>
          <w:sz w:val="22"/>
          <w:szCs w:val="22"/>
        </w:rPr>
        <w:t>'a</w:t>
      </w:r>
      <w:r w:rsidR="7E06AA26" w:rsidRPr="00F11DA7">
        <w:rPr>
          <w:sz w:val="22"/>
          <w:szCs w:val="22"/>
        </w:rPr>
        <w:t>ssurer le suivi des retards de paiement et prendre les mesures nécessaires</w:t>
      </w:r>
      <w:r w:rsidR="0010709A">
        <w:rPr>
          <w:sz w:val="22"/>
          <w:szCs w:val="22"/>
        </w:rPr>
        <w:t> ;</w:t>
      </w:r>
    </w:p>
    <w:p w14:paraId="0E02A50F" w14:textId="64D7E0D5" w:rsidR="7859851F" w:rsidRPr="00F11DA7" w:rsidRDefault="006772FE"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7859851F" w:rsidRPr="00F11DA7">
        <w:rPr>
          <w:sz w:val="22"/>
          <w:szCs w:val="22"/>
          <w:lang w:val="fr-BE"/>
        </w:rPr>
        <w:t>a</w:t>
      </w:r>
      <w:r w:rsidR="7E06AA26" w:rsidRPr="00F11DA7">
        <w:rPr>
          <w:sz w:val="22"/>
          <w:szCs w:val="22"/>
          <w:lang w:val="fr-BE"/>
        </w:rPr>
        <w:t>ssurer la gestion administrative :</w:t>
      </w:r>
    </w:p>
    <w:p w14:paraId="67753381" w14:textId="0C875141" w:rsidR="7E06AA26"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7076D5C9" w:rsidRPr="00F11DA7">
        <w:rPr>
          <w:sz w:val="22"/>
          <w:szCs w:val="22"/>
        </w:rPr>
        <w:t>’u</w:t>
      </w:r>
      <w:r w:rsidR="7E06AA26" w:rsidRPr="00F11DA7">
        <w:rPr>
          <w:sz w:val="22"/>
          <w:szCs w:val="22"/>
        </w:rPr>
        <w:t xml:space="preserve">tiliser un logiciel de gestion de </w:t>
      </w:r>
      <w:r w:rsidR="62AF55BA" w:rsidRPr="00F11DA7">
        <w:rPr>
          <w:sz w:val="22"/>
          <w:szCs w:val="22"/>
        </w:rPr>
        <w:t>stock (</w:t>
      </w:r>
      <w:r w:rsidR="7E06AA26" w:rsidRPr="00F11DA7">
        <w:rPr>
          <w:sz w:val="22"/>
          <w:szCs w:val="22"/>
        </w:rPr>
        <w:t>registre sur la consommation des produits,</w:t>
      </w:r>
      <w:r w:rsidRPr="00F11DA7">
        <w:rPr>
          <w:sz w:val="22"/>
          <w:szCs w:val="22"/>
        </w:rPr>
        <w:t xml:space="preserve"> r</w:t>
      </w:r>
      <w:r w:rsidR="7E06AA26" w:rsidRPr="00F11DA7">
        <w:rPr>
          <w:sz w:val="22"/>
          <w:szCs w:val="22"/>
        </w:rPr>
        <w:t>egistre sur les livraisons des produits)</w:t>
      </w:r>
      <w:r w:rsidRPr="00F11DA7">
        <w:rPr>
          <w:sz w:val="22"/>
          <w:szCs w:val="22"/>
        </w:rPr>
        <w:t>,</w:t>
      </w:r>
    </w:p>
    <w:p w14:paraId="3E8EE03E" w14:textId="4B39A5F6" w:rsidR="77C8106C"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77C8106C" w:rsidRPr="00F11DA7">
        <w:rPr>
          <w:sz w:val="22"/>
          <w:szCs w:val="22"/>
        </w:rPr>
        <w:t>e v</w:t>
      </w:r>
      <w:r w:rsidR="7E06AA26" w:rsidRPr="00F11DA7">
        <w:rPr>
          <w:sz w:val="22"/>
          <w:szCs w:val="22"/>
        </w:rPr>
        <w:t>érifier l'état et la taille du stock</w:t>
      </w:r>
      <w:r w:rsidR="08D26654" w:rsidRPr="00F11DA7">
        <w:rPr>
          <w:sz w:val="22"/>
          <w:szCs w:val="22"/>
        </w:rPr>
        <w:t>,</w:t>
      </w:r>
      <w:r w:rsidR="7E06AA26" w:rsidRPr="00F11DA7">
        <w:rPr>
          <w:sz w:val="22"/>
          <w:szCs w:val="22"/>
        </w:rPr>
        <w:t xml:space="preserve"> </w:t>
      </w:r>
    </w:p>
    <w:p w14:paraId="1FC631FC" w14:textId="03BFA2A8" w:rsidR="6CFE9CFF"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099F38E4" w:rsidRPr="00F11DA7">
        <w:rPr>
          <w:sz w:val="22"/>
          <w:szCs w:val="22"/>
        </w:rPr>
        <w:t>e d</w:t>
      </w:r>
      <w:r w:rsidR="7E06AA26" w:rsidRPr="00F11DA7">
        <w:rPr>
          <w:sz w:val="22"/>
          <w:szCs w:val="22"/>
        </w:rPr>
        <w:t>éclencher un réapprovisionnement</w:t>
      </w:r>
      <w:r w:rsidR="0010709A">
        <w:rPr>
          <w:sz w:val="22"/>
          <w:szCs w:val="22"/>
        </w:rPr>
        <w:t> ;</w:t>
      </w:r>
    </w:p>
    <w:p w14:paraId="6B9FEEE2" w14:textId="2B5E5D9B" w:rsidR="07531009" w:rsidRPr="00F11DA7" w:rsidRDefault="006772FE"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07531009" w:rsidRPr="00F11DA7">
        <w:rPr>
          <w:sz w:val="22"/>
          <w:szCs w:val="22"/>
          <w:lang w:val="fr-BE"/>
        </w:rPr>
        <w:t>’é</w:t>
      </w:r>
      <w:r w:rsidR="7E06AA26" w:rsidRPr="00F11DA7">
        <w:rPr>
          <w:sz w:val="22"/>
          <w:szCs w:val="22"/>
          <w:lang w:val="fr-BE"/>
        </w:rPr>
        <w:t>tiqueter les marchandises (montures et le matériel d’optique reçu)</w:t>
      </w:r>
      <w:r w:rsidR="0010709A">
        <w:rPr>
          <w:sz w:val="22"/>
          <w:szCs w:val="22"/>
          <w:lang w:val="fr-BE"/>
        </w:rPr>
        <w:t> ;</w:t>
      </w:r>
    </w:p>
    <w:p w14:paraId="004C47DD" w14:textId="1225E64D" w:rsidR="4621B07B" w:rsidRPr="00F11DA7" w:rsidRDefault="006772FE"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4621B07B" w:rsidRPr="00F11DA7">
        <w:rPr>
          <w:sz w:val="22"/>
          <w:szCs w:val="22"/>
          <w:lang w:val="fr-BE"/>
        </w:rPr>
        <w:t>’a</w:t>
      </w:r>
      <w:r w:rsidR="7E06AA26" w:rsidRPr="00F11DA7">
        <w:rPr>
          <w:sz w:val="22"/>
          <w:szCs w:val="22"/>
          <w:lang w:val="fr-BE"/>
        </w:rPr>
        <w:t>ssurer la gestion du magasin :</w:t>
      </w:r>
    </w:p>
    <w:p w14:paraId="326DF2CE" w14:textId="5FEBB38F" w:rsidR="1298904D"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1298904D" w:rsidRPr="00F11DA7">
        <w:rPr>
          <w:sz w:val="22"/>
          <w:szCs w:val="22"/>
        </w:rPr>
        <w:t>e m</w:t>
      </w:r>
      <w:r w:rsidR="7E06AA26" w:rsidRPr="00F11DA7">
        <w:rPr>
          <w:sz w:val="22"/>
          <w:szCs w:val="22"/>
        </w:rPr>
        <w:t>ettre en rayon les marchandises</w:t>
      </w:r>
      <w:r w:rsidR="6B0CBABF" w:rsidRPr="00F11DA7">
        <w:rPr>
          <w:sz w:val="22"/>
          <w:szCs w:val="22"/>
        </w:rPr>
        <w:t>,</w:t>
      </w:r>
    </w:p>
    <w:p w14:paraId="01A614B1" w14:textId="09E40B04" w:rsidR="1BDDE8E6"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1BDDE8E6" w:rsidRPr="00F11DA7">
        <w:rPr>
          <w:sz w:val="22"/>
          <w:szCs w:val="22"/>
        </w:rPr>
        <w:t>e p</w:t>
      </w:r>
      <w:r w:rsidR="7E06AA26" w:rsidRPr="00F11DA7">
        <w:rPr>
          <w:sz w:val="22"/>
          <w:szCs w:val="22"/>
        </w:rPr>
        <w:t>articiper aux aménagements et au réassort du magasin</w:t>
      </w:r>
      <w:r w:rsidRPr="00F11DA7">
        <w:rPr>
          <w:sz w:val="22"/>
          <w:szCs w:val="22"/>
        </w:rPr>
        <w:t>,</w:t>
      </w:r>
    </w:p>
    <w:p w14:paraId="434F6406" w14:textId="35FF42EE" w:rsidR="6116A78B"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w:t>
      </w:r>
      <w:r w:rsidR="6116A78B" w:rsidRPr="00F11DA7">
        <w:rPr>
          <w:sz w:val="22"/>
          <w:szCs w:val="22"/>
        </w:rPr>
        <w:t>’e</w:t>
      </w:r>
      <w:r w:rsidR="7E06AA26" w:rsidRPr="00F11DA7">
        <w:rPr>
          <w:sz w:val="22"/>
          <w:szCs w:val="22"/>
        </w:rPr>
        <w:t>ntretenir et organiser le matériel d’atelier et les produits destinés à la vente</w:t>
      </w:r>
      <w:r w:rsidR="0010709A">
        <w:rPr>
          <w:sz w:val="22"/>
          <w:szCs w:val="22"/>
        </w:rPr>
        <w:t> ;</w:t>
      </w:r>
    </w:p>
    <w:p w14:paraId="7699E321" w14:textId="2DC4C023" w:rsidR="2A7FE57E" w:rsidRPr="00F11DA7" w:rsidRDefault="006772FE"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2A7FE57E" w:rsidRPr="00F11DA7">
        <w:rPr>
          <w:sz w:val="22"/>
          <w:szCs w:val="22"/>
          <w:lang w:val="fr-BE"/>
        </w:rPr>
        <w:t>e m</w:t>
      </w:r>
      <w:r w:rsidR="7E06AA26" w:rsidRPr="00F11DA7">
        <w:rPr>
          <w:sz w:val="22"/>
          <w:szCs w:val="22"/>
          <w:lang w:val="fr-BE"/>
        </w:rPr>
        <w:t>ettre en œuvre des actions commerciales</w:t>
      </w:r>
      <w:r w:rsidRPr="00F11DA7">
        <w:rPr>
          <w:sz w:val="22"/>
          <w:szCs w:val="22"/>
          <w:lang w:val="fr-BE"/>
        </w:rPr>
        <w:t> ;</w:t>
      </w:r>
    </w:p>
    <w:p w14:paraId="1A603499" w14:textId="384D1FF5" w:rsidR="2A40403F" w:rsidRPr="00F11DA7" w:rsidRDefault="006772FE" w:rsidP="00F11DA7">
      <w:pPr>
        <w:numPr>
          <w:ilvl w:val="0"/>
          <w:numId w:val="3"/>
        </w:numPr>
        <w:suppressAutoHyphens w:val="0"/>
        <w:spacing w:after="120"/>
        <w:ind w:left="1134" w:hanging="295"/>
        <w:jc w:val="both"/>
        <w:rPr>
          <w:sz w:val="22"/>
          <w:szCs w:val="22"/>
          <w:lang w:val="fr-BE"/>
        </w:rPr>
      </w:pPr>
      <w:r w:rsidRPr="00F11DA7">
        <w:rPr>
          <w:sz w:val="22"/>
          <w:szCs w:val="22"/>
          <w:lang w:val="fr-BE"/>
        </w:rPr>
        <w:t>d</w:t>
      </w:r>
      <w:r w:rsidR="2A40403F" w:rsidRPr="00F11DA7">
        <w:rPr>
          <w:sz w:val="22"/>
          <w:szCs w:val="22"/>
          <w:lang w:val="fr-BE"/>
        </w:rPr>
        <w:t>’a</w:t>
      </w:r>
      <w:r w:rsidR="7E06AA26" w:rsidRPr="00F11DA7">
        <w:rPr>
          <w:sz w:val="22"/>
          <w:szCs w:val="22"/>
          <w:lang w:val="fr-BE"/>
        </w:rPr>
        <w:t>ssurer la gestion de l’atelier :</w:t>
      </w:r>
    </w:p>
    <w:p w14:paraId="56FAFF77" w14:textId="643532A4" w:rsidR="7E06AA26"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de v</w:t>
      </w:r>
      <w:r w:rsidR="7E06AA26" w:rsidRPr="00F11DA7">
        <w:rPr>
          <w:sz w:val="22"/>
          <w:szCs w:val="22"/>
        </w:rPr>
        <w:t>érifier le bon fonctionnement de l’équipement</w:t>
      </w:r>
      <w:r w:rsidRPr="00F11DA7">
        <w:rPr>
          <w:sz w:val="22"/>
          <w:szCs w:val="22"/>
        </w:rPr>
        <w:t>,</w:t>
      </w:r>
    </w:p>
    <w:p w14:paraId="3D2F0AD5" w14:textId="687A3C01" w:rsidR="7E06AA26" w:rsidRPr="00F11DA7" w:rsidRDefault="006772FE" w:rsidP="00A0536E">
      <w:pPr>
        <w:pStyle w:val="Paragraphedeliste"/>
        <w:numPr>
          <w:ilvl w:val="0"/>
          <w:numId w:val="13"/>
        </w:numPr>
        <w:spacing w:after="120"/>
        <w:ind w:left="1560" w:hanging="426"/>
        <w:jc w:val="both"/>
        <w:rPr>
          <w:sz w:val="22"/>
          <w:szCs w:val="22"/>
        </w:rPr>
      </w:pPr>
      <w:r w:rsidRPr="00F11DA7">
        <w:rPr>
          <w:sz w:val="22"/>
          <w:szCs w:val="22"/>
        </w:rPr>
        <w:t>de v</w:t>
      </w:r>
      <w:r w:rsidR="7E06AA26" w:rsidRPr="00F11DA7">
        <w:rPr>
          <w:sz w:val="22"/>
          <w:szCs w:val="22"/>
        </w:rPr>
        <w:t>érifier la disponibilité du petit matériel</w:t>
      </w:r>
      <w:r w:rsidRPr="00F11DA7">
        <w:rPr>
          <w:sz w:val="22"/>
          <w:szCs w:val="22"/>
        </w:rPr>
        <w:t>.</w:t>
      </w:r>
    </w:p>
    <w:p w14:paraId="00FC08A4" w14:textId="12A78309" w:rsidR="005B527F" w:rsidRDefault="005B527F">
      <w:pPr>
        <w:suppressAutoHyphens w:val="0"/>
        <w:rPr>
          <w:rFonts w:eastAsia="Calibri"/>
          <w:sz w:val="22"/>
          <w:szCs w:val="22"/>
        </w:rPr>
      </w:pPr>
      <w:r>
        <w:rPr>
          <w:rFonts w:eastAsia="Calibri"/>
          <w:sz w:val="22"/>
          <w:szCs w:val="22"/>
        </w:rPr>
        <w:br w:type="page"/>
      </w:r>
    </w:p>
    <w:p w14:paraId="253B0BF6" w14:textId="77777777" w:rsidR="005B527F" w:rsidRPr="00F11DA7" w:rsidRDefault="005B527F" w:rsidP="005B527F">
      <w:pPr>
        <w:numPr>
          <w:ilvl w:val="0"/>
          <w:numId w:val="9"/>
        </w:numPr>
        <w:spacing w:after="120"/>
        <w:jc w:val="both"/>
        <w:rPr>
          <w:b/>
          <w:sz w:val="22"/>
          <w:szCs w:val="22"/>
        </w:rPr>
      </w:pPr>
      <w:r w:rsidRPr="00F11DA7">
        <w:rPr>
          <w:b/>
          <w:sz w:val="22"/>
          <w:szCs w:val="22"/>
        </w:rPr>
        <w:lastRenderedPageBreak/>
        <w:t>CONSTITUTION DES GROUPES OU REGROUPEMENT</w:t>
      </w:r>
    </w:p>
    <w:p w14:paraId="66ADBD0B" w14:textId="318719CC" w:rsidR="00080141" w:rsidRPr="00080141" w:rsidRDefault="00080141" w:rsidP="00080141">
      <w:pPr>
        <w:pStyle w:val="Paragraphedeliste"/>
        <w:spacing w:after="120"/>
        <w:ind w:left="360"/>
        <w:jc w:val="both"/>
        <w:rPr>
          <w:sz w:val="22"/>
          <w:szCs w:val="22"/>
        </w:rPr>
      </w:pPr>
      <w:r w:rsidRPr="00080141">
        <w:rPr>
          <w:sz w:val="22"/>
          <w:szCs w:val="22"/>
        </w:rPr>
        <w:t>Pour l’activité d’enseignement de « </w:t>
      </w:r>
      <w:r w:rsidRPr="00080141">
        <w:rPr>
          <w:bCs/>
          <w:sz w:val="22"/>
          <w:szCs w:val="22"/>
        </w:rPr>
        <w:t xml:space="preserve">Séminaire de </w:t>
      </w:r>
      <w:r w:rsidR="00EB1FA5">
        <w:rPr>
          <w:bCs/>
          <w:sz w:val="22"/>
          <w:szCs w:val="22"/>
        </w:rPr>
        <w:t xml:space="preserve">gestion </w:t>
      </w:r>
      <w:r w:rsidR="009456C7">
        <w:rPr>
          <w:bCs/>
          <w:sz w:val="22"/>
          <w:szCs w:val="22"/>
        </w:rPr>
        <w:t xml:space="preserve">du magasin et </w:t>
      </w:r>
      <w:r w:rsidR="00EB1FA5">
        <w:rPr>
          <w:bCs/>
          <w:sz w:val="22"/>
          <w:szCs w:val="22"/>
        </w:rPr>
        <w:t>de l’atelier</w:t>
      </w:r>
      <w:r w:rsidRPr="00080141">
        <w:rPr>
          <w:color w:val="000000"/>
          <w:spacing w:val="1"/>
          <w:sz w:val="22"/>
          <w:szCs w:val="22"/>
        </w:rPr>
        <w:t> »</w:t>
      </w:r>
      <w:r w:rsidRPr="00080141">
        <w:rPr>
          <w:sz w:val="22"/>
          <w:szCs w:val="22"/>
        </w:rPr>
        <w:t>, il est recommandé de ne pas constituer des groupes qui dépassent vingt étudiants.</w:t>
      </w:r>
    </w:p>
    <w:p w14:paraId="6228C924" w14:textId="77777777" w:rsidR="005B527F" w:rsidRPr="00F11DA7" w:rsidRDefault="005B527F" w:rsidP="005B527F">
      <w:pPr>
        <w:spacing w:after="120"/>
        <w:ind w:left="426"/>
        <w:jc w:val="both"/>
        <w:rPr>
          <w:sz w:val="22"/>
          <w:szCs w:val="22"/>
        </w:rPr>
      </w:pPr>
    </w:p>
    <w:p w14:paraId="63CD9F31" w14:textId="77777777" w:rsidR="00DF487B" w:rsidRPr="00F11DA7" w:rsidRDefault="00DF487B" w:rsidP="00F11DA7">
      <w:pPr>
        <w:numPr>
          <w:ilvl w:val="0"/>
          <w:numId w:val="9"/>
        </w:numPr>
        <w:tabs>
          <w:tab w:val="num" w:pos="1134"/>
        </w:tabs>
        <w:spacing w:after="120"/>
        <w:jc w:val="both"/>
        <w:rPr>
          <w:b/>
          <w:sz w:val="22"/>
          <w:szCs w:val="22"/>
        </w:rPr>
      </w:pPr>
      <w:r w:rsidRPr="00F11DA7">
        <w:rPr>
          <w:b/>
          <w:sz w:val="22"/>
          <w:szCs w:val="22"/>
        </w:rPr>
        <w:t>CHARGE(S) DE COURS</w:t>
      </w:r>
    </w:p>
    <w:p w14:paraId="7A2B9D75" w14:textId="77777777" w:rsidR="00DF487B" w:rsidRPr="00F11DA7" w:rsidRDefault="00DF487B" w:rsidP="005B527F">
      <w:pPr>
        <w:spacing w:after="120"/>
        <w:ind w:left="426"/>
        <w:jc w:val="both"/>
        <w:rPr>
          <w:sz w:val="22"/>
          <w:szCs w:val="22"/>
        </w:rPr>
      </w:pPr>
      <w:r w:rsidRPr="00F11DA7">
        <w:rPr>
          <w:sz w:val="22"/>
          <w:szCs w:val="22"/>
        </w:rPr>
        <w:t>Le chargé de cours sera un enseignant ou un expert.</w:t>
      </w:r>
    </w:p>
    <w:p w14:paraId="4A5609FC" w14:textId="77777777" w:rsidR="00DF487B" w:rsidRPr="00F11DA7" w:rsidRDefault="00DF487B" w:rsidP="005B527F">
      <w:pPr>
        <w:spacing w:after="120"/>
        <w:ind w:left="426"/>
        <w:jc w:val="both"/>
        <w:rPr>
          <w:sz w:val="22"/>
          <w:szCs w:val="22"/>
        </w:rPr>
      </w:pPr>
      <w:r w:rsidRPr="00F11DA7">
        <w:rPr>
          <w:sz w:val="22"/>
          <w:szCs w:val="22"/>
        </w:rPr>
        <w:t>L’expert devra justifier de compétences particulières issues d’une expérience professionnelle actualisée en relation avec le cahier des charges annexé à la convention.</w:t>
      </w:r>
    </w:p>
    <w:p w14:paraId="5F96A722" w14:textId="77777777" w:rsidR="00DF487B" w:rsidRPr="00F11DA7" w:rsidRDefault="00DF487B" w:rsidP="00F11DA7">
      <w:pPr>
        <w:spacing w:after="120"/>
        <w:ind w:left="426"/>
        <w:jc w:val="both"/>
        <w:rPr>
          <w:sz w:val="22"/>
          <w:szCs w:val="22"/>
        </w:rPr>
      </w:pPr>
    </w:p>
    <w:p w14:paraId="7CEE509E" w14:textId="77777777" w:rsidR="00DF487B" w:rsidRPr="00F11DA7" w:rsidRDefault="00DF487B" w:rsidP="00F11DA7">
      <w:pPr>
        <w:numPr>
          <w:ilvl w:val="0"/>
          <w:numId w:val="9"/>
        </w:numPr>
        <w:spacing w:after="120"/>
        <w:jc w:val="both"/>
        <w:rPr>
          <w:b/>
          <w:sz w:val="22"/>
          <w:szCs w:val="22"/>
        </w:rPr>
      </w:pPr>
      <w:r w:rsidRPr="00F11DA7">
        <w:rPr>
          <w:b/>
          <w:sz w:val="22"/>
          <w:szCs w:val="22"/>
        </w:rPr>
        <w:t>HORAIRE MINIMUM DE L’UNITE D'ENSEIGNEMENT</w:t>
      </w:r>
    </w:p>
    <w:p w14:paraId="5B95CD12" w14:textId="77777777" w:rsidR="00DF487B" w:rsidRDefault="00DF487B">
      <w:pPr>
        <w:ind w:left="708" w:hanging="708"/>
        <w:rPr>
          <w:sz w:val="22"/>
        </w:rPr>
      </w:pPr>
    </w:p>
    <w:tbl>
      <w:tblPr>
        <w:tblW w:w="861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75"/>
        <w:gridCol w:w="1701"/>
        <w:gridCol w:w="1134"/>
        <w:gridCol w:w="2107"/>
      </w:tblGrid>
      <w:tr w:rsidR="005B527F" w:rsidRPr="003B489F" w14:paraId="40F26B77" w14:textId="77777777" w:rsidTr="009D3022">
        <w:tc>
          <w:tcPr>
            <w:tcW w:w="3675" w:type="dxa"/>
            <w:tcBorders>
              <w:top w:val="single" w:sz="12" w:space="0" w:color="auto"/>
              <w:left w:val="single" w:sz="12" w:space="0" w:color="auto"/>
            </w:tcBorders>
          </w:tcPr>
          <w:p w14:paraId="00BF8833" w14:textId="77777777" w:rsidR="005B527F" w:rsidRDefault="005B527F" w:rsidP="009D3022">
            <w:pPr>
              <w:snapToGrid w:val="0"/>
              <w:ind w:left="207" w:hanging="141"/>
              <w:rPr>
                <w:b/>
                <w:sz w:val="22"/>
                <w:szCs w:val="22"/>
              </w:rPr>
            </w:pPr>
            <w:r>
              <w:rPr>
                <w:b/>
                <w:sz w:val="22"/>
                <w:szCs w:val="22"/>
              </w:rPr>
              <w:t>7.1. Dénomination des cours</w:t>
            </w:r>
          </w:p>
        </w:tc>
        <w:tc>
          <w:tcPr>
            <w:tcW w:w="1701" w:type="dxa"/>
            <w:tcBorders>
              <w:top w:val="single" w:sz="12" w:space="0" w:color="auto"/>
            </w:tcBorders>
          </w:tcPr>
          <w:p w14:paraId="4ED8C446" w14:textId="77777777" w:rsidR="005B527F" w:rsidRPr="003B489F" w:rsidRDefault="005B527F" w:rsidP="009D3022">
            <w:pPr>
              <w:snapToGrid w:val="0"/>
              <w:jc w:val="center"/>
              <w:rPr>
                <w:b/>
                <w:sz w:val="22"/>
                <w:szCs w:val="22"/>
              </w:rPr>
            </w:pPr>
            <w:r w:rsidRPr="003B489F">
              <w:rPr>
                <w:b/>
                <w:sz w:val="22"/>
                <w:szCs w:val="22"/>
              </w:rPr>
              <w:t>Classement des cours</w:t>
            </w:r>
          </w:p>
        </w:tc>
        <w:tc>
          <w:tcPr>
            <w:tcW w:w="1134" w:type="dxa"/>
            <w:tcBorders>
              <w:top w:val="single" w:sz="12" w:space="0" w:color="auto"/>
            </w:tcBorders>
          </w:tcPr>
          <w:p w14:paraId="6CEE90AA" w14:textId="77777777" w:rsidR="005B527F" w:rsidRPr="005A47B4" w:rsidRDefault="005B527F" w:rsidP="009D3022">
            <w:pPr>
              <w:snapToGrid w:val="0"/>
              <w:jc w:val="center"/>
              <w:rPr>
                <w:b/>
                <w:bCs/>
                <w:sz w:val="22"/>
                <w:szCs w:val="22"/>
              </w:rPr>
            </w:pPr>
            <w:r w:rsidRPr="005A47B4">
              <w:rPr>
                <w:b/>
                <w:bCs/>
                <w:sz w:val="22"/>
                <w:szCs w:val="22"/>
              </w:rPr>
              <w:t>Code U</w:t>
            </w:r>
          </w:p>
        </w:tc>
        <w:tc>
          <w:tcPr>
            <w:tcW w:w="2107" w:type="dxa"/>
            <w:tcBorders>
              <w:top w:val="single" w:sz="12" w:space="0" w:color="auto"/>
              <w:right w:val="single" w:sz="12" w:space="0" w:color="auto"/>
            </w:tcBorders>
          </w:tcPr>
          <w:p w14:paraId="1730A9E5" w14:textId="77777777" w:rsidR="005B527F" w:rsidRPr="003B489F" w:rsidRDefault="005B527F" w:rsidP="009D3022">
            <w:pPr>
              <w:snapToGrid w:val="0"/>
              <w:jc w:val="center"/>
              <w:rPr>
                <w:b/>
                <w:sz w:val="22"/>
                <w:szCs w:val="22"/>
              </w:rPr>
            </w:pPr>
            <w:r w:rsidRPr="003B489F">
              <w:rPr>
                <w:b/>
                <w:sz w:val="22"/>
                <w:szCs w:val="22"/>
              </w:rPr>
              <w:t>Nombre de périodes</w:t>
            </w:r>
          </w:p>
        </w:tc>
      </w:tr>
      <w:tr w:rsidR="005B527F" w14:paraId="0A31A212" w14:textId="77777777" w:rsidTr="009D3022">
        <w:tc>
          <w:tcPr>
            <w:tcW w:w="3675" w:type="dxa"/>
            <w:tcBorders>
              <w:left w:val="single" w:sz="12" w:space="0" w:color="auto"/>
            </w:tcBorders>
          </w:tcPr>
          <w:p w14:paraId="2F1193B1" w14:textId="43A95590" w:rsidR="005B527F" w:rsidRDefault="005B527F" w:rsidP="009D3022">
            <w:pPr>
              <w:snapToGrid w:val="0"/>
              <w:rPr>
                <w:sz w:val="22"/>
                <w:szCs w:val="22"/>
              </w:rPr>
            </w:pPr>
            <w:r>
              <w:rPr>
                <w:sz w:val="22"/>
                <w:szCs w:val="22"/>
              </w:rPr>
              <w:t>Gestion du magasin et de l’atelier</w:t>
            </w:r>
            <w:r w:rsidRPr="29E7A0E3">
              <w:rPr>
                <w:sz w:val="22"/>
                <w:szCs w:val="22"/>
              </w:rPr>
              <w:t xml:space="preserve"> : Technologie</w:t>
            </w:r>
          </w:p>
        </w:tc>
        <w:tc>
          <w:tcPr>
            <w:tcW w:w="1701" w:type="dxa"/>
            <w:vAlign w:val="center"/>
          </w:tcPr>
          <w:p w14:paraId="505BB083" w14:textId="77777777" w:rsidR="005B527F" w:rsidRDefault="005B527F" w:rsidP="009D3022">
            <w:pPr>
              <w:jc w:val="center"/>
              <w:rPr>
                <w:sz w:val="22"/>
                <w:szCs w:val="22"/>
              </w:rPr>
            </w:pPr>
            <w:r>
              <w:rPr>
                <w:sz w:val="22"/>
                <w:szCs w:val="22"/>
              </w:rPr>
              <w:t>CT</w:t>
            </w:r>
          </w:p>
        </w:tc>
        <w:tc>
          <w:tcPr>
            <w:tcW w:w="1134" w:type="dxa"/>
            <w:vAlign w:val="center"/>
          </w:tcPr>
          <w:p w14:paraId="688F68CE" w14:textId="77777777" w:rsidR="005B527F" w:rsidRDefault="005B527F" w:rsidP="009D3022">
            <w:pPr>
              <w:jc w:val="center"/>
              <w:rPr>
                <w:sz w:val="22"/>
                <w:szCs w:val="22"/>
              </w:rPr>
            </w:pPr>
            <w:r>
              <w:rPr>
                <w:sz w:val="22"/>
                <w:szCs w:val="22"/>
              </w:rPr>
              <w:t>B</w:t>
            </w:r>
          </w:p>
        </w:tc>
        <w:tc>
          <w:tcPr>
            <w:tcW w:w="2107" w:type="dxa"/>
            <w:tcBorders>
              <w:right w:val="single" w:sz="12" w:space="0" w:color="auto"/>
            </w:tcBorders>
            <w:vAlign w:val="center"/>
          </w:tcPr>
          <w:p w14:paraId="60B49128" w14:textId="276A701A" w:rsidR="005B527F" w:rsidRDefault="000D486E" w:rsidP="009D3022">
            <w:pPr>
              <w:jc w:val="center"/>
              <w:rPr>
                <w:sz w:val="22"/>
                <w:szCs w:val="22"/>
              </w:rPr>
            </w:pPr>
            <w:r>
              <w:rPr>
                <w:sz w:val="22"/>
                <w:szCs w:val="22"/>
              </w:rPr>
              <w:t>20</w:t>
            </w:r>
          </w:p>
        </w:tc>
      </w:tr>
      <w:tr w:rsidR="005B527F" w14:paraId="41B64B1F" w14:textId="77777777" w:rsidTr="009D3022">
        <w:trPr>
          <w:trHeight w:val="300"/>
        </w:trPr>
        <w:tc>
          <w:tcPr>
            <w:tcW w:w="3675" w:type="dxa"/>
            <w:tcBorders>
              <w:left w:val="single" w:sz="12" w:space="0" w:color="auto"/>
            </w:tcBorders>
          </w:tcPr>
          <w:p w14:paraId="2D234DA7" w14:textId="3C38CD95" w:rsidR="005B527F" w:rsidRPr="000E3300" w:rsidRDefault="00080141" w:rsidP="009D3022">
            <w:pPr>
              <w:rPr>
                <w:sz w:val="22"/>
                <w:szCs w:val="22"/>
              </w:rPr>
            </w:pPr>
            <w:r>
              <w:rPr>
                <w:sz w:val="22"/>
                <w:szCs w:val="22"/>
              </w:rPr>
              <w:t>Séminaire de g</w:t>
            </w:r>
            <w:r w:rsidR="005B527F">
              <w:rPr>
                <w:sz w:val="22"/>
                <w:szCs w:val="22"/>
              </w:rPr>
              <w:t>estion du magasin et de l’atelier</w:t>
            </w:r>
          </w:p>
        </w:tc>
        <w:tc>
          <w:tcPr>
            <w:tcW w:w="1701" w:type="dxa"/>
            <w:vAlign w:val="center"/>
          </w:tcPr>
          <w:p w14:paraId="3E66D397" w14:textId="5E8D3CC8" w:rsidR="005B527F" w:rsidRDefault="00080141" w:rsidP="009D3022">
            <w:pPr>
              <w:snapToGrid w:val="0"/>
              <w:ind w:left="426" w:firstLine="210"/>
              <w:rPr>
                <w:sz w:val="22"/>
                <w:szCs w:val="22"/>
              </w:rPr>
            </w:pPr>
            <w:r>
              <w:rPr>
                <w:sz w:val="22"/>
                <w:szCs w:val="22"/>
              </w:rPr>
              <w:t>CT</w:t>
            </w:r>
          </w:p>
        </w:tc>
        <w:tc>
          <w:tcPr>
            <w:tcW w:w="1134" w:type="dxa"/>
            <w:vAlign w:val="center"/>
          </w:tcPr>
          <w:p w14:paraId="09D00C1E" w14:textId="200C4622" w:rsidR="005B527F" w:rsidRDefault="00080141" w:rsidP="009D3022">
            <w:pPr>
              <w:snapToGrid w:val="0"/>
              <w:ind w:left="426"/>
              <w:rPr>
                <w:sz w:val="22"/>
                <w:szCs w:val="22"/>
              </w:rPr>
            </w:pPr>
            <w:r>
              <w:rPr>
                <w:sz w:val="22"/>
                <w:szCs w:val="22"/>
              </w:rPr>
              <w:t>F</w:t>
            </w:r>
          </w:p>
        </w:tc>
        <w:tc>
          <w:tcPr>
            <w:tcW w:w="2107" w:type="dxa"/>
            <w:tcBorders>
              <w:right w:val="single" w:sz="12" w:space="0" w:color="auto"/>
            </w:tcBorders>
            <w:vAlign w:val="center"/>
          </w:tcPr>
          <w:p w14:paraId="0D6DA096" w14:textId="019E4E28" w:rsidR="005B527F" w:rsidRDefault="000D486E" w:rsidP="009D3022">
            <w:pPr>
              <w:jc w:val="center"/>
              <w:rPr>
                <w:sz w:val="22"/>
                <w:szCs w:val="22"/>
              </w:rPr>
            </w:pPr>
            <w:r>
              <w:rPr>
                <w:sz w:val="22"/>
                <w:szCs w:val="22"/>
              </w:rPr>
              <w:t>20</w:t>
            </w:r>
          </w:p>
        </w:tc>
      </w:tr>
      <w:tr w:rsidR="005B527F" w14:paraId="1EA8C626" w14:textId="77777777" w:rsidTr="009D3022">
        <w:tc>
          <w:tcPr>
            <w:tcW w:w="5376" w:type="dxa"/>
            <w:gridSpan w:val="2"/>
            <w:tcBorders>
              <w:left w:val="single" w:sz="12" w:space="0" w:color="auto"/>
              <w:bottom w:val="single" w:sz="12" w:space="0" w:color="auto"/>
            </w:tcBorders>
          </w:tcPr>
          <w:p w14:paraId="096CB9AF" w14:textId="77777777" w:rsidR="005B527F" w:rsidRDefault="005B527F" w:rsidP="009D3022">
            <w:pPr>
              <w:snapToGrid w:val="0"/>
              <w:rPr>
                <w:b/>
                <w:sz w:val="22"/>
                <w:szCs w:val="22"/>
              </w:rPr>
            </w:pPr>
            <w:r>
              <w:rPr>
                <w:b/>
                <w:sz w:val="22"/>
                <w:szCs w:val="22"/>
              </w:rPr>
              <w:t>7.2. Part d’autonomie</w:t>
            </w:r>
          </w:p>
        </w:tc>
        <w:tc>
          <w:tcPr>
            <w:tcW w:w="1134" w:type="dxa"/>
            <w:tcBorders>
              <w:bottom w:val="single" w:sz="12" w:space="0" w:color="auto"/>
            </w:tcBorders>
          </w:tcPr>
          <w:p w14:paraId="2B1C24C0" w14:textId="77777777" w:rsidR="005B527F" w:rsidRDefault="005B527F" w:rsidP="009D3022">
            <w:pPr>
              <w:snapToGrid w:val="0"/>
              <w:jc w:val="center"/>
              <w:rPr>
                <w:sz w:val="22"/>
                <w:szCs w:val="22"/>
              </w:rPr>
            </w:pPr>
            <w:r>
              <w:rPr>
                <w:sz w:val="22"/>
                <w:szCs w:val="22"/>
              </w:rPr>
              <w:t>P</w:t>
            </w:r>
          </w:p>
        </w:tc>
        <w:tc>
          <w:tcPr>
            <w:tcW w:w="2107" w:type="dxa"/>
            <w:tcBorders>
              <w:bottom w:val="single" w:sz="12" w:space="0" w:color="auto"/>
              <w:right w:val="single" w:sz="12" w:space="0" w:color="auto"/>
            </w:tcBorders>
            <w:vAlign w:val="center"/>
          </w:tcPr>
          <w:p w14:paraId="71BA99BC" w14:textId="241E3595" w:rsidR="005B527F" w:rsidRDefault="000D486E" w:rsidP="009D3022">
            <w:pPr>
              <w:jc w:val="center"/>
              <w:rPr>
                <w:sz w:val="22"/>
                <w:szCs w:val="22"/>
              </w:rPr>
            </w:pPr>
            <w:r>
              <w:rPr>
                <w:sz w:val="22"/>
                <w:szCs w:val="22"/>
              </w:rPr>
              <w:t>10</w:t>
            </w:r>
          </w:p>
        </w:tc>
      </w:tr>
      <w:tr w:rsidR="005B527F" w:rsidRPr="00096EA7" w14:paraId="7DE6D98F" w14:textId="77777777" w:rsidTr="009D3022">
        <w:tc>
          <w:tcPr>
            <w:tcW w:w="6510" w:type="dxa"/>
            <w:gridSpan w:val="3"/>
            <w:tcBorders>
              <w:top w:val="single" w:sz="12" w:space="0" w:color="auto"/>
              <w:left w:val="single" w:sz="12" w:space="0" w:color="auto"/>
              <w:bottom w:val="single" w:sz="12" w:space="0" w:color="auto"/>
            </w:tcBorders>
          </w:tcPr>
          <w:p w14:paraId="4BC6553A" w14:textId="77777777" w:rsidR="005B527F" w:rsidRPr="00096EA7" w:rsidRDefault="005B527F" w:rsidP="009D3022">
            <w:pPr>
              <w:snapToGrid w:val="0"/>
              <w:rPr>
                <w:b/>
                <w:sz w:val="22"/>
                <w:szCs w:val="22"/>
              </w:rPr>
            </w:pPr>
            <w:r w:rsidRPr="00096EA7">
              <w:rPr>
                <w:b/>
                <w:sz w:val="22"/>
                <w:szCs w:val="22"/>
              </w:rPr>
              <w:t>Total des périodes</w:t>
            </w:r>
          </w:p>
        </w:tc>
        <w:tc>
          <w:tcPr>
            <w:tcW w:w="2107" w:type="dxa"/>
            <w:tcBorders>
              <w:top w:val="single" w:sz="12" w:space="0" w:color="auto"/>
              <w:bottom w:val="single" w:sz="12" w:space="0" w:color="auto"/>
              <w:right w:val="single" w:sz="12" w:space="0" w:color="auto"/>
            </w:tcBorders>
            <w:vAlign w:val="center"/>
          </w:tcPr>
          <w:p w14:paraId="12C07F78" w14:textId="61ACD6C8" w:rsidR="005B527F" w:rsidRPr="00096EA7" w:rsidRDefault="000D486E" w:rsidP="009D3022">
            <w:pPr>
              <w:jc w:val="center"/>
              <w:rPr>
                <w:b/>
                <w:sz w:val="22"/>
                <w:szCs w:val="22"/>
              </w:rPr>
            </w:pPr>
            <w:r>
              <w:rPr>
                <w:b/>
                <w:sz w:val="22"/>
                <w:szCs w:val="22"/>
              </w:rPr>
              <w:t>5</w:t>
            </w:r>
            <w:r w:rsidR="005B527F" w:rsidRPr="00096EA7">
              <w:rPr>
                <w:b/>
                <w:sz w:val="22"/>
                <w:szCs w:val="22"/>
              </w:rPr>
              <w:t>0</w:t>
            </w:r>
          </w:p>
        </w:tc>
      </w:tr>
    </w:tbl>
    <w:p w14:paraId="77A52294" w14:textId="77777777" w:rsidR="00DF487B" w:rsidRDefault="00DF487B">
      <w:pPr>
        <w:snapToGrid w:val="0"/>
        <w:ind w:left="426"/>
        <w:rPr>
          <w:b/>
          <w:sz w:val="22"/>
          <w:szCs w:val="22"/>
        </w:rPr>
      </w:pPr>
    </w:p>
    <w:p w14:paraId="7CCD86D8" w14:textId="77777777" w:rsidR="00EE172F" w:rsidRDefault="00EE172F">
      <w:pPr>
        <w:snapToGrid w:val="0"/>
        <w:ind w:left="426"/>
        <w:rPr>
          <w:b/>
          <w:sz w:val="22"/>
          <w:szCs w:val="22"/>
        </w:rPr>
      </w:pPr>
    </w:p>
    <w:p w14:paraId="1E26DF25" w14:textId="77777777" w:rsidR="006772FE" w:rsidRDefault="006772FE">
      <w:pPr>
        <w:sectPr w:rsidR="006772FE" w:rsidSect="00583480">
          <w:headerReference w:type="even" r:id="rId10"/>
          <w:headerReference w:type="default" r:id="rId11"/>
          <w:footerReference w:type="default" r:id="rId12"/>
          <w:headerReference w:type="first" r:id="rId13"/>
          <w:footnotePr>
            <w:pos w:val="beneathText"/>
          </w:footnotePr>
          <w:type w:val="continuous"/>
          <w:pgSz w:w="11905" w:h="16837"/>
          <w:pgMar w:top="993" w:right="1132" w:bottom="1291" w:left="1417" w:header="851"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49"/>
        <w:gridCol w:w="13170"/>
      </w:tblGrid>
      <w:tr w:rsidR="006772FE" w:rsidRPr="007A5EC9" w14:paraId="4005CEA6" w14:textId="77777777" w:rsidTr="000F5F5F">
        <w:tc>
          <w:tcPr>
            <w:tcW w:w="959" w:type="dxa"/>
            <w:shd w:val="clear" w:color="auto" w:fill="D0CECE"/>
          </w:tcPr>
          <w:p w14:paraId="6806F0B4" w14:textId="77777777" w:rsidR="006772FE" w:rsidRPr="007A5EC9" w:rsidRDefault="006772FE" w:rsidP="000F5F5F">
            <w:pPr>
              <w:ind w:hanging="2"/>
              <w:jc w:val="both"/>
              <w:rPr>
                <w:b/>
                <w:bCs/>
              </w:rPr>
            </w:pPr>
            <w:r w:rsidRPr="007A5EC9">
              <w:rPr>
                <w:b/>
                <w:bCs/>
              </w:rPr>
              <w:lastRenderedPageBreak/>
              <w:t>UAA</w:t>
            </w:r>
          </w:p>
        </w:tc>
        <w:tc>
          <w:tcPr>
            <w:tcW w:w="13543" w:type="dxa"/>
            <w:shd w:val="clear" w:color="auto" w:fill="D0CECE"/>
          </w:tcPr>
          <w:p w14:paraId="6D4D0D58" w14:textId="1CC0D9E9" w:rsidR="006772FE" w:rsidRPr="00CE6FE3" w:rsidRDefault="006772FE" w:rsidP="000F5F5F">
            <w:pPr>
              <w:ind w:hanging="2"/>
              <w:jc w:val="both"/>
              <w:rPr>
                <w:b/>
                <w:bCs/>
              </w:rPr>
            </w:pPr>
            <w:r>
              <w:rPr>
                <w:b/>
                <w:bCs/>
              </w:rPr>
              <w:t>GERER LE MAGASIN AINSI QUE L’ATELIER</w:t>
            </w:r>
          </w:p>
        </w:tc>
      </w:tr>
    </w:tbl>
    <w:p w14:paraId="39D57C83" w14:textId="77777777" w:rsidR="006772FE" w:rsidRDefault="006772FE" w:rsidP="006772FE">
      <w:pPr>
        <w:spacing w:before="120" w:after="120"/>
        <w:ind w:hanging="2"/>
        <w:jc w:val="both"/>
        <w:rPr>
          <w:b/>
          <w:bCs/>
        </w:rPr>
      </w:pPr>
      <w:r>
        <w:rPr>
          <w:b/>
          <w:bCs/>
        </w:rPr>
        <w:t>SITUATION D’ÉVALUATION REPRÉSENTATIVE DE L’UAA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9"/>
      </w:tblGrid>
      <w:tr w:rsidR="006772FE" w:rsidRPr="007A5EC9" w14:paraId="7AB6EE40" w14:textId="77777777" w:rsidTr="000F5F5F">
        <w:tc>
          <w:tcPr>
            <w:tcW w:w="14710" w:type="dxa"/>
            <w:shd w:val="clear" w:color="auto" w:fill="auto"/>
          </w:tcPr>
          <w:p w14:paraId="4E168EFF" w14:textId="77777777" w:rsidR="006772FE" w:rsidRPr="007A5EC9" w:rsidRDefault="006772FE" w:rsidP="000F5F5F">
            <w:pPr>
              <w:ind w:hanging="2"/>
              <w:jc w:val="both"/>
              <w:rPr>
                <w:b/>
                <w:bCs/>
              </w:rPr>
            </w:pPr>
            <w:r>
              <w:rPr>
                <w:b/>
                <w:bCs/>
              </w:rPr>
              <w:t>Informations communiquées au candidat</w:t>
            </w:r>
            <w:r w:rsidRPr="007A5EC9">
              <w:rPr>
                <w:b/>
                <w:bCs/>
              </w:rPr>
              <w:t> :</w:t>
            </w:r>
          </w:p>
          <w:p w14:paraId="5278AB92" w14:textId="77777777" w:rsidR="006772FE" w:rsidRPr="007A5EC9" w:rsidRDefault="006772FE" w:rsidP="000F5F5F">
            <w:pPr>
              <w:spacing w:after="60"/>
              <w:ind w:hanging="2"/>
              <w:jc w:val="both"/>
              <w:rPr>
                <w:u w:val="single"/>
              </w:rPr>
            </w:pPr>
            <w:r>
              <w:rPr>
                <w:u w:val="single"/>
              </w:rPr>
              <w:t>Réaliser les t</w:t>
            </w:r>
            <w:r w:rsidRPr="007A5EC9">
              <w:rPr>
                <w:u w:val="single"/>
              </w:rPr>
              <w:t>âches </w:t>
            </w:r>
            <w:r>
              <w:rPr>
                <w:u w:val="single"/>
              </w:rPr>
              <w:t>significatives suivantes</w:t>
            </w:r>
            <w:r w:rsidRPr="007A5EC9">
              <w:rPr>
                <w:u w:val="single"/>
              </w:rPr>
              <w:t xml:space="preserve"> :</w:t>
            </w:r>
          </w:p>
          <w:p w14:paraId="7AD5052B" w14:textId="77777777" w:rsidR="006772FE" w:rsidRPr="00040739" w:rsidRDefault="006772FE" w:rsidP="006772FE">
            <w:pPr>
              <w:rPr>
                <w:rFonts w:cstheme="minorHAnsi"/>
                <w:lang w:eastAsia="fr-FR"/>
              </w:rPr>
            </w:pPr>
            <w:r w:rsidRPr="00040739">
              <w:rPr>
                <w:rFonts w:cstheme="minorHAnsi"/>
                <w:lang w:eastAsia="fr-FR"/>
              </w:rPr>
              <w:t xml:space="preserve">Sur base des consignes reçues, le candidat réalise les tâches suivantes en lien avec la gestion d’un magasin ou d’un atelier: </w:t>
            </w:r>
          </w:p>
          <w:p w14:paraId="5934308A" w14:textId="77777777" w:rsidR="006772FE" w:rsidRPr="00040739" w:rsidRDefault="006772FE" w:rsidP="006772FE">
            <w:pPr>
              <w:numPr>
                <w:ilvl w:val="0"/>
                <w:numId w:val="17"/>
              </w:numPr>
              <w:suppressAutoHyphens w:val="0"/>
              <w:contextualSpacing/>
              <w:rPr>
                <w:rFonts w:cstheme="minorHAnsi"/>
                <w:lang w:eastAsia="fr-FR"/>
              </w:rPr>
            </w:pPr>
            <w:r w:rsidRPr="00040739">
              <w:rPr>
                <w:rFonts w:cstheme="minorHAnsi"/>
                <w:lang w:eastAsia="fr-FR"/>
              </w:rPr>
              <w:t xml:space="preserve">proposer un aménagement du magasin en fonction d’un thème donné </w:t>
            </w:r>
          </w:p>
          <w:p w14:paraId="423709F4" w14:textId="77777777" w:rsidR="006772FE" w:rsidRPr="00040739" w:rsidRDefault="006772FE" w:rsidP="006772FE">
            <w:pPr>
              <w:ind w:left="751"/>
              <w:contextualSpacing/>
              <w:rPr>
                <w:rFonts w:cstheme="minorHAnsi"/>
                <w:lang w:eastAsia="fr-FR"/>
              </w:rPr>
            </w:pPr>
            <w:r w:rsidRPr="00040739">
              <w:rPr>
                <w:rFonts w:cstheme="minorHAnsi"/>
                <w:lang w:eastAsia="fr-FR"/>
              </w:rPr>
              <w:t>(Noël, sports d’hiver …)</w:t>
            </w:r>
          </w:p>
          <w:p w14:paraId="5485BE17" w14:textId="77777777" w:rsidR="006772FE" w:rsidRPr="00040739" w:rsidRDefault="006772FE" w:rsidP="006772FE">
            <w:pPr>
              <w:numPr>
                <w:ilvl w:val="0"/>
                <w:numId w:val="17"/>
              </w:numPr>
              <w:suppressAutoHyphens w:val="0"/>
              <w:contextualSpacing/>
              <w:rPr>
                <w:rFonts w:cstheme="minorHAnsi"/>
                <w:lang w:eastAsia="fr-FR"/>
              </w:rPr>
            </w:pPr>
            <w:r w:rsidRPr="00040739">
              <w:rPr>
                <w:rFonts w:cstheme="minorHAnsi"/>
                <w:lang w:eastAsia="fr-FR"/>
              </w:rPr>
              <w:t xml:space="preserve">participer à la gestion du stock </w:t>
            </w:r>
          </w:p>
          <w:p w14:paraId="29DA5A23" w14:textId="77777777" w:rsidR="006772FE" w:rsidRPr="00040739" w:rsidRDefault="006772FE" w:rsidP="006772FE">
            <w:pPr>
              <w:numPr>
                <w:ilvl w:val="0"/>
                <w:numId w:val="17"/>
              </w:numPr>
              <w:suppressAutoHyphens w:val="0"/>
              <w:contextualSpacing/>
              <w:rPr>
                <w:rFonts w:cstheme="minorHAnsi"/>
                <w:lang w:eastAsia="fr-FR"/>
              </w:rPr>
            </w:pPr>
            <w:r w:rsidRPr="00040739">
              <w:rPr>
                <w:rFonts w:cstheme="minorHAnsi"/>
                <w:lang w:eastAsia="fr-FR"/>
              </w:rPr>
              <w:t>participer au suivi des achats et des ventes</w:t>
            </w:r>
          </w:p>
          <w:p w14:paraId="1BABDB7B" w14:textId="70E01517" w:rsidR="006772FE" w:rsidRPr="006772FE" w:rsidRDefault="006772FE" w:rsidP="006772FE">
            <w:pPr>
              <w:numPr>
                <w:ilvl w:val="0"/>
                <w:numId w:val="17"/>
              </w:numPr>
              <w:suppressAutoHyphens w:val="0"/>
              <w:contextualSpacing/>
              <w:rPr>
                <w:rFonts w:cstheme="minorHAnsi"/>
                <w:lang w:eastAsia="fr-FR"/>
              </w:rPr>
            </w:pPr>
            <w:r w:rsidRPr="00040739">
              <w:rPr>
                <w:rFonts w:cstheme="minorHAnsi"/>
                <w:lang w:eastAsia="fr-FR"/>
              </w:rPr>
              <w:t xml:space="preserve">réaliser une vérification de tous les appareils : </w:t>
            </w:r>
            <w:r w:rsidRPr="00040739">
              <w:t>meuleuse, calibreuse, perceuse, focomètre…</w:t>
            </w:r>
          </w:p>
          <w:p w14:paraId="2B0FC4DE" w14:textId="77777777" w:rsidR="006772FE" w:rsidRDefault="006772FE" w:rsidP="000F5F5F">
            <w:pPr>
              <w:spacing w:after="60"/>
              <w:ind w:hanging="2"/>
              <w:jc w:val="both"/>
              <w:rPr>
                <w:u w:val="single"/>
              </w:rPr>
            </w:pPr>
            <w:r>
              <w:rPr>
                <w:u w:val="single"/>
              </w:rPr>
              <w:t>É</w:t>
            </w:r>
            <w:r w:rsidRPr="00A31AEB">
              <w:rPr>
                <w:u w:val="single"/>
              </w:rPr>
              <w:t>léments fournis au candidat :</w:t>
            </w:r>
          </w:p>
          <w:p w14:paraId="039E43D2" w14:textId="77777777" w:rsidR="006772FE" w:rsidRPr="00040739" w:rsidRDefault="006772FE" w:rsidP="006772FE">
            <w:pPr>
              <w:rPr>
                <w:rFonts w:cstheme="minorHAnsi"/>
                <w:lang w:eastAsia="fr-FR"/>
              </w:rPr>
            </w:pPr>
            <w:r w:rsidRPr="00040739">
              <w:rPr>
                <w:rFonts w:cstheme="minorHAnsi"/>
                <w:i/>
                <w:lang w:eastAsia="fr-FR"/>
              </w:rPr>
              <w:t xml:space="preserve">- </w:t>
            </w:r>
            <w:r w:rsidRPr="00040739">
              <w:rPr>
                <w:rFonts w:cstheme="minorHAnsi"/>
                <w:lang w:eastAsia="fr-FR"/>
              </w:rPr>
              <w:t>le plan du magasin</w:t>
            </w:r>
          </w:p>
          <w:p w14:paraId="699C8276" w14:textId="77777777" w:rsidR="006772FE" w:rsidRPr="00040739" w:rsidRDefault="006772FE" w:rsidP="006772FE">
            <w:pPr>
              <w:rPr>
                <w:rFonts w:cstheme="minorHAnsi"/>
                <w:lang w:eastAsia="fr-FR"/>
              </w:rPr>
            </w:pPr>
            <w:r w:rsidRPr="00040739">
              <w:rPr>
                <w:rFonts w:cstheme="minorHAnsi"/>
                <w:lang w:eastAsia="fr-FR"/>
              </w:rPr>
              <w:t>- les appareils adéquats</w:t>
            </w:r>
          </w:p>
          <w:p w14:paraId="3445EB65" w14:textId="77777777" w:rsidR="006772FE" w:rsidRPr="00040739" w:rsidRDefault="006772FE" w:rsidP="006772FE">
            <w:pPr>
              <w:rPr>
                <w:rFonts w:cstheme="minorHAnsi"/>
                <w:lang w:eastAsia="fr-FR"/>
              </w:rPr>
            </w:pPr>
            <w:r w:rsidRPr="00040739">
              <w:rPr>
                <w:rFonts w:cstheme="minorHAnsi"/>
                <w:lang w:eastAsia="fr-FR"/>
              </w:rPr>
              <w:t>- le logiciel de gestion du  stock</w:t>
            </w:r>
          </w:p>
          <w:p w14:paraId="79644533" w14:textId="77777777" w:rsidR="006772FE" w:rsidRPr="00040739" w:rsidRDefault="006772FE" w:rsidP="006772FE">
            <w:pPr>
              <w:rPr>
                <w:rFonts w:cstheme="minorHAnsi"/>
                <w:lang w:eastAsia="fr-FR"/>
              </w:rPr>
            </w:pPr>
            <w:r w:rsidRPr="00040739">
              <w:rPr>
                <w:rFonts w:cstheme="minorHAnsi"/>
                <w:lang w:eastAsia="fr-FR"/>
              </w:rPr>
              <w:t>- le logiciel de gestion de commandes</w:t>
            </w:r>
          </w:p>
          <w:p w14:paraId="16BFA89F" w14:textId="77777777" w:rsidR="006772FE" w:rsidRPr="00040739" w:rsidRDefault="006772FE" w:rsidP="006772FE">
            <w:pPr>
              <w:rPr>
                <w:rFonts w:cstheme="minorHAnsi"/>
                <w:lang w:eastAsia="fr-FR"/>
              </w:rPr>
            </w:pPr>
            <w:r w:rsidRPr="00040739">
              <w:rPr>
                <w:rFonts w:cstheme="minorHAnsi"/>
                <w:lang w:eastAsia="fr-FR"/>
              </w:rPr>
              <w:t>- Quelques articles d’optique</w:t>
            </w:r>
          </w:p>
          <w:p w14:paraId="592BD6D2" w14:textId="77777777" w:rsidR="006772FE" w:rsidRPr="00040739" w:rsidRDefault="006772FE" w:rsidP="006772FE">
            <w:pPr>
              <w:contextualSpacing/>
              <w:rPr>
                <w:rFonts w:cstheme="minorHAnsi"/>
                <w:lang w:eastAsia="fr-FR"/>
              </w:rPr>
            </w:pPr>
            <w:r w:rsidRPr="007A5EC9">
              <w:rPr>
                <w:u w:val="single"/>
              </w:rPr>
              <w:t>Temps de réalisation</w:t>
            </w:r>
            <w:r>
              <w:t xml:space="preserve"> : </w:t>
            </w:r>
            <w:r w:rsidRPr="00040739">
              <w:rPr>
                <w:rFonts w:cstheme="minorHAnsi"/>
                <w:lang w:eastAsia="fr-FR"/>
              </w:rPr>
              <w:t>L’ensemble des tâches doit être réalisé entre 4 et 5 h.</w:t>
            </w:r>
          </w:p>
          <w:p w14:paraId="7FD21390" w14:textId="77777777" w:rsidR="006772FE" w:rsidRDefault="006772FE" w:rsidP="000F5F5F">
            <w:pPr>
              <w:spacing w:after="60"/>
              <w:ind w:hanging="2"/>
              <w:jc w:val="both"/>
            </w:pPr>
            <w:r w:rsidRPr="007A5EC9">
              <w:rPr>
                <w:u w:val="single"/>
              </w:rPr>
              <w:t>Mise en situation</w:t>
            </w:r>
            <w:r w:rsidRPr="00EF33AE">
              <w:t xml:space="preserve"> : </w:t>
            </w:r>
            <w:r>
              <w:t>Situation réelle ou simulée : en centre de compétence, en centre de formation ou en centre d’enseignement</w:t>
            </w:r>
          </w:p>
          <w:p w14:paraId="3945670F" w14:textId="77777777" w:rsidR="006772FE" w:rsidRDefault="006772FE" w:rsidP="000F5F5F">
            <w:pPr>
              <w:ind w:hanging="2"/>
              <w:rPr>
                <w:rFonts w:cstheme="minorHAnsi"/>
              </w:rPr>
            </w:pPr>
            <w:r w:rsidRPr="007D16E9">
              <w:rPr>
                <w:rFonts w:cstheme="minorHAnsi"/>
                <w:b/>
                <w:u w:val="single"/>
              </w:rPr>
              <w:t>Éléments de complexité réservés à l’OEF pour l’organisation de l’épreuve</w:t>
            </w:r>
            <w:r w:rsidRPr="007D16E9">
              <w:rPr>
                <w:rFonts w:cstheme="minorHAnsi"/>
              </w:rPr>
              <w:t xml:space="preserve">  </w:t>
            </w:r>
          </w:p>
          <w:p w14:paraId="1F9C78E4" w14:textId="77777777" w:rsidR="006772FE" w:rsidRPr="00040739" w:rsidRDefault="006772FE" w:rsidP="006772FE">
            <w:pPr>
              <w:rPr>
                <w:rFonts w:cstheme="minorHAnsi"/>
                <w:lang w:eastAsia="fr-FR"/>
              </w:rPr>
            </w:pPr>
            <w:r w:rsidRPr="00040739">
              <w:rPr>
                <w:rFonts w:cstheme="minorHAnsi"/>
                <w:lang w:eastAsia="fr-FR"/>
              </w:rPr>
              <w:t>Le candidat est confronté aux éléments de complexité parmi les suivants :</w:t>
            </w:r>
          </w:p>
          <w:p w14:paraId="50D68D9B" w14:textId="77777777" w:rsidR="006772FE" w:rsidRPr="00040739" w:rsidRDefault="006772FE" w:rsidP="006772FE">
            <w:pPr>
              <w:numPr>
                <w:ilvl w:val="0"/>
                <w:numId w:val="17"/>
              </w:numPr>
              <w:suppressAutoHyphens w:val="0"/>
              <w:contextualSpacing/>
              <w:rPr>
                <w:rFonts w:cstheme="minorHAnsi"/>
                <w:lang w:eastAsia="fr-FR"/>
              </w:rPr>
            </w:pPr>
            <w:r w:rsidRPr="00040739">
              <w:rPr>
                <w:rFonts w:cstheme="minorHAnsi"/>
                <w:lang w:eastAsia="fr-FR"/>
              </w:rPr>
              <w:t>Le plan fourni est dessiné et vu de dessus avec une vue latérale des murs qui représentent l’espace de vente (mobilier, miroirs, ordinateurs, espace de réfraction), l’atelier, les machines nécessaires,  un pictogramme  représentant le plan de sécurité et les sorties de secours, les  extincteurs (atelier / magasin)</w:t>
            </w:r>
          </w:p>
          <w:p w14:paraId="520357C9" w14:textId="77777777" w:rsidR="006772FE" w:rsidRPr="00040739" w:rsidRDefault="006772FE" w:rsidP="006772FE">
            <w:pPr>
              <w:numPr>
                <w:ilvl w:val="0"/>
                <w:numId w:val="17"/>
              </w:numPr>
              <w:suppressAutoHyphens w:val="0"/>
              <w:contextualSpacing/>
              <w:rPr>
                <w:rFonts w:cstheme="minorHAnsi"/>
                <w:lang w:eastAsia="fr-FR"/>
              </w:rPr>
            </w:pPr>
            <w:r w:rsidRPr="00040739">
              <w:rPr>
                <w:rFonts w:cstheme="minorHAnsi"/>
                <w:lang w:eastAsia="fr-FR"/>
              </w:rPr>
              <w:t xml:space="preserve">La décoration et son matériel sont laissés au libre choix du candidat et justifiés </w:t>
            </w:r>
          </w:p>
          <w:p w14:paraId="654BAA1C" w14:textId="77777777" w:rsidR="006772FE" w:rsidRPr="00040739" w:rsidRDefault="006772FE" w:rsidP="006772FE">
            <w:pPr>
              <w:numPr>
                <w:ilvl w:val="0"/>
                <w:numId w:val="17"/>
              </w:numPr>
              <w:suppressAutoHyphens w:val="0"/>
              <w:contextualSpacing/>
              <w:rPr>
                <w:rFonts w:cstheme="minorHAnsi"/>
                <w:lang w:eastAsia="fr-FR"/>
              </w:rPr>
            </w:pPr>
            <w:r w:rsidRPr="00040739">
              <w:rPr>
                <w:rFonts w:cstheme="minorHAnsi"/>
                <w:lang w:eastAsia="fr-FR"/>
              </w:rPr>
              <w:t>Le plan doit comprendre : un rayon homme, femme, enfant, solaire et accessoires…</w:t>
            </w:r>
          </w:p>
          <w:p w14:paraId="22C9EA30" w14:textId="77777777" w:rsidR="006772FE" w:rsidRPr="00040739" w:rsidRDefault="006772FE" w:rsidP="006772FE">
            <w:pPr>
              <w:numPr>
                <w:ilvl w:val="0"/>
                <w:numId w:val="17"/>
              </w:numPr>
              <w:suppressAutoHyphens w:val="0"/>
              <w:contextualSpacing/>
              <w:rPr>
                <w:rFonts w:cstheme="minorHAnsi"/>
                <w:lang w:eastAsia="fr-FR"/>
              </w:rPr>
            </w:pPr>
            <w:r w:rsidRPr="00040739">
              <w:rPr>
                <w:rFonts w:cstheme="minorHAnsi"/>
                <w:lang w:eastAsia="fr-FR"/>
              </w:rPr>
              <w:t>Le nombre et le prix des différentes marchandises doivent être cohérents avec le plan du magasin</w:t>
            </w:r>
          </w:p>
          <w:p w14:paraId="3729EA23" w14:textId="77777777" w:rsidR="006772FE" w:rsidRPr="00040739" w:rsidRDefault="006772FE" w:rsidP="006772FE">
            <w:pPr>
              <w:keepNext/>
              <w:keepLines/>
              <w:numPr>
                <w:ilvl w:val="0"/>
                <w:numId w:val="17"/>
              </w:numPr>
              <w:suppressAutoHyphens w:val="0"/>
              <w:spacing w:before="240" w:after="240"/>
              <w:contextualSpacing/>
              <w:outlineLvl w:val="1"/>
              <w:rPr>
                <w:rFonts w:cstheme="minorHAnsi"/>
                <w:lang w:eastAsia="fr-FR"/>
              </w:rPr>
            </w:pPr>
            <w:bookmarkStart w:id="3" w:name="_Toc117253804"/>
            <w:r w:rsidRPr="00040739">
              <w:rPr>
                <w:rFonts w:cstheme="minorHAnsi"/>
                <w:lang w:eastAsia="fr-FR"/>
              </w:rPr>
              <w:t>La vérification du matériel : au moins deux appareils (meuleuse, focomètre …) présentent un dysfonctionnement de base susceptible d’être décelé et réparé par le candidat</w:t>
            </w:r>
            <w:bookmarkEnd w:id="3"/>
          </w:p>
          <w:p w14:paraId="5E080B1E" w14:textId="77777777" w:rsidR="006772FE" w:rsidRPr="00040739" w:rsidRDefault="006772FE" w:rsidP="006772FE">
            <w:pPr>
              <w:keepNext/>
              <w:keepLines/>
              <w:numPr>
                <w:ilvl w:val="0"/>
                <w:numId w:val="17"/>
              </w:numPr>
              <w:suppressAutoHyphens w:val="0"/>
              <w:spacing w:before="240" w:after="240"/>
              <w:contextualSpacing/>
              <w:outlineLvl w:val="1"/>
              <w:rPr>
                <w:rFonts w:cstheme="minorHAnsi"/>
                <w:lang w:eastAsia="fr-FR"/>
              </w:rPr>
            </w:pPr>
            <w:bookmarkStart w:id="4" w:name="_Toc117253805"/>
            <w:r w:rsidRPr="00040739">
              <w:rPr>
                <w:rFonts w:cstheme="minorHAnsi"/>
                <w:lang w:eastAsia="fr-FR"/>
              </w:rPr>
              <w:t>Le stock comprend au moins deux éléments manquants. Le candidat les identifie et réagit en conséquence</w:t>
            </w:r>
            <w:bookmarkEnd w:id="4"/>
          </w:p>
          <w:p w14:paraId="2F62C1F0" w14:textId="08F2BBBD" w:rsidR="006772FE" w:rsidRPr="006772FE" w:rsidRDefault="006772FE" w:rsidP="006772FE">
            <w:pPr>
              <w:keepNext/>
              <w:keepLines/>
              <w:numPr>
                <w:ilvl w:val="0"/>
                <w:numId w:val="17"/>
              </w:numPr>
              <w:suppressAutoHyphens w:val="0"/>
              <w:spacing w:before="240" w:after="240"/>
              <w:contextualSpacing/>
              <w:outlineLvl w:val="1"/>
              <w:rPr>
                <w:rFonts w:cstheme="minorHAnsi"/>
                <w:lang w:eastAsia="fr-FR"/>
              </w:rPr>
            </w:pPr>
            <w:bookmarkStart w:id="5" w:name="_Toc117253806"/>
            <w:r w:rsidRPr="00040739">
              <w:rPr>
                <w:rFonts w:cstheme="minorHAnsi"/>
                <w:lang w:eastAsia="fr-FR"/>
              </w:rPr>
              <w:t>Pour l’ensemble des tâches, les choix opérés sont justifiés</w:t>
            </w:r>
            <w:bookmarkEnd w:id="5"/>
            <w:r>
              <w:t xml:space="preserve"> </w:t>
            </w:r>
          </w:p>
        </w:tc>
      </w:tr>
    </w:tbl>
    <w:p w14:paraId="56DEF3D3" w14:textId="77777777" w:rsidR="006772FE" w:rsidRPr="00FB2785" w:rsidRDefault="006772FE" w:rsidP="006772FE">
      <w:pPr>
        <w:spacing w:before="120"/>
        <w:ind w:hanging="2"/>
        <w:rPr>
          <w:rFonts w:eastAsia="Courier New" w:cs="Courier New"/>
          <w:color w:val="000000"/>
          <w:sz w:val="18"/>
          <w:szCs w:val="18"/>
        </w:rPr>
      </w:pPr>
      <w:r>
        <w:rPr>
          <w:b/>
          <w:sz w:val="18"/>
          <w:szCs w:val="18"/>
        </w:rPr>
        <w:t xml:space="preserve">Remarque : </w:t>
      </w:r>
      <w:r>
        <w:rPr>
          <w:rFonts w:eastAsia="Courier New" w:cs="Courier New"/>
          <w:color w:val="000000"/>
          <w:sz w:val="18"/>
          <w:szCs w:val="18"/>
        </w:rPr>
        <w:t xml:space="preserve">Les éléments critiques du contexte (contraintes) sont à destination des concepteurs d'épreuves ! Bien entendu, lors de la conception des épreuves d'évaluation, les concepteurs veilleront à formuler les tâches, consignes ... à communiquer aux candidats en tenant compte du degré d'autonomie et de </w:t>
      </w:r>
      <w:r w:rsidRPr="004E1B90">
        <w:rPr>
          <w:rFonts w:eastAsia="Courier New" w:cs="Courier New"/>
          <w:color w:val="000000"/>
          <w:sz w:val="18"/>
          <w:szCs w:val="18"/>
        </w:rPr>
        <w:t>complexité attendu.</w:t>
      </w:r>
    </w:p>
    <w:p w14:paraId="423CD91E" w14:textId="77777777" w:rsidR="006772FE" w:rsidRDefault="006772FE" w:rsidP="006772FE">
      <w:pPr>
        <w:ind w:hanging="2"/>
        <w:jc w:val="both"/>
        <w:rPr>
          <w:b/>
          <w:bCs/>
          <w:i/>
          <w:iCs/>
        </w:rPr>
      </w:pPr>
      <w:r>
        <w:rPr>
          <w:b/>
          <w:bCs/>
        </w:rPr>
        <w:br w:type="page"/>
      </w:r>
      <w:r>
        <w:rPr>
          <w:b/>
          <w:bCs/>
        </w:rPr>
        <w:lastRenderedPageBreak/>
        <w:t xml:space="preserve">CADRE DE RÉFÉRENCE D’ÉVALUATION </w:t>
      </w:r>
      <w:r w:rsidRPr="009056E8">
        <w:rPr>
          <w:b/>
          <w:bCs/>
          <w:i/>
          <w:iCs/>
        </w:rPr>
        <w:t>S.F.M.Q.</w:t>
      </w:r>
    </w:p>
    <w:p w14:paraId="33622A38" w14:textId="77777777" w:rsidR="006772FE" w:rsidRDefault="006772FE" w:rsidP="006772FE">
      <w:pPr>
        <w:ind w:hanging="2"/>
        <w:jc w:val="both"/>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8321"/>
        <w:gridCol w:w="1757"/>
      </w:tblGrid>
      <w:tr w:rsidR="006772FE" w14:paraId="5186D060" w14:textId="77777777" w:rsidTr="006772FE">
        <w:tc>
          <w:tcPr>
            <w:tcW w:w="4041" w:type="dxa"/>
            <w:shd w:val="clear" w:color="auto" w:fill="D9D9D9"/>
          </w:tcPr>
          <w:p w14:paraId="57FA6369" w14:textId="77777777" w:rsidR="006772FE" w:rsidRDefault="006772FE" w:rsidP="000F5F5F">
            <w:pPr>
              <w:spacing w:before="120" w:after="120"/>
              <w:ind w:hanging="2"/>
              <w:jc w:val="center"/>
              <w:rPr>
                <w:b/>
                <w:sz w:val="18"/>
                <w:szCs w:val="18"/>
              </w:rPr>
            </w:pPr>
            <w:r>
              <w:rPr>
                <w:b/>
                <w:sz w:val="18"/>
                <w:szCs w:val="18"/>
              </w:rPr>
              <w:t>CRITÈRES INCONTOURNABLES</w:t>
            </w:r>
            <w:r>
              <w:rPr>
                <w:b/>
                <w:sz w:val="18"/>
                <w:szCs w:val="18"/>
                <w:vertAlign w:val="superscript"/>
              </w:rPr>
              <w:footnoteReference w:id="2"/>
            </w:r>
          </w:p>
        </w:tc>
        <w:tc>
          <w:tcPr>
            <w:tcW w:w="8321" w:type="dxa"/>
            <w:shd w:val="clear" w:color="auto" w:fill="D9D9D9"/>
          </w:tcPr>
          <w:p w14:paraId="3BC48E68" w14:textId="77777777" w:rsidR="006772FE" w:rsidRDefault="006772FE" w:rsidP="000F5F5F">
            <w:pPr>
              <w:spacing w:before="120" w:after="120"/>
              <w:ind w:hanging="2"/>
              <w:jc w:val="center"/>
              <w:rPr>
                <w:b/>
                <w:sz w:val="18"/>
                <w:szCs w:val="18"/>
              </w:rPr>
            </w:pPr>
            <w:r>
              <w:rPr>
                <w:b/>
                <w:sz w:val="18"/>
                <w:szCs w:val="18"/>
              </w:rPr>
              <w:t>INDICATEURS GLOBALISANTS INCONTOURNABLES</w:t>
            </w:r>
          </w:p>
        </w:tc>
        <w:tc>
          <w:tcPr>
            <w:tcW w:w="1757" w:type="dxa"/>
            <w:shd w:val="clear" w:color="auto" w:fill="D9D9D9"/>
          </w:tcPr>
          <w:p w14:paraId="7E980EC2" w14:textId="77777777" w:rsidR="006772FE" w:rsidRDefault="006772FE" w:rsidP="000F5F5F">
            <w:pPr>
              <w:spacing w:before="120" w:after="120"/>
              <w:ind w:hanging="2"/>
              <w:jc w:val="center"/>
              <w:rPr>
                <w:b/>
                <w:sz w:val="18"/>
                <w:szCs w:val="18"/>
              </w:rPr>
            </w:pPr>
            <w:r>
              <w:rPr>
                <w:b/>
                <w:sz w:val="18"/>
                <w:szCs w:val="18"/>
              </w:rPr>
              <w:t>Réussite de l’IG</w:t>
            </w:r>
            <w:r>
              <w:rPr>
                <w:b/>
                <w:sz w:val="18"/>
                <w:szCs w:val="18"/>
                <w:vertAlign w:val="superscript"/>
              </w:rPr>
              <w:footnoteReference w:id="3"/>
            </w:r>
          </w:p>
          <w:p w14:paraId="2A7B26A8" w14:textId="77777777" w:rsidR="006772FE" w:rsidRDefault="006772FE" w:rsidP="000F5F5F">
            <w:pPr>
              <w:spacing w:before="120" w:after="120"/>
              <w:ind w:hanging="2"/>
              <w:jc w:val="center"/>
              <w:rPr>
                <w:b/>
                <w:sz w:val="18"/>
                <w:szCs w:val="18"/>
              </w:rPr>
            </w:pPr>
            <w:r>
              <w:rPr>
                <w:b/>
                <w:sz w:val="18"/>
                <w:szCs w:val="18"/>
              </w:rPr>
              <w:t>Oui/Non</w:t>
            </w:r>
          </w:p>
        </w:tc>
      </w:tr>
      <w:tr w:rsidR="006772FE" w14:paraId="54BB579E" w14:textId="77777777" w:rsidTr="006772FE">
        <w:tc>
          <w:tcPr>
            <w:tcW w:w="4041" w:type="dxa"/>
            <w:vMerge w:val="restart"/>
          </w:tcPr>
          <w:p w14:paraId="3BF4C872" w14:textId="77777777" w:rsidR="006772FE" w:rsidRDefault="006772FE" w:rsidP="000F5F5F">
            <w:pPr>
              <w:spacing w:before="120" w:after="120"/>
              <w:ind w:hanging="2"/>
              <w:rPr>
                <w:b/>
                <w:sz w:val="18"/>
                <w:szCs w:val="18"/>
              </w:rPr>
            </w:pPr>
            <w:r>
              <w:rPr>
                <w:b/>
                <w:sz w:val="18"/>
                <w:szCs w:val="18"/>
              </w:rPr>
              <w:t>Critère 1 : CONFORMITÉ DU RÉSULTAT</w:t>
            </w:r>
          </w:p>
        </w:tc>
        <w:tc>
          <w:tcPr>
            <w:tcW w:w="8321" w:type="dxa"/>
          </w:tcPr>
          <w:p w14:paraId="38BA8186" w14:textId="77777777" w:rsidR="006772FE" w:rsidRDefault="006772FE" w:rsidP="000F5F5F">
            <w:pPr>
              <w:spacing w:before="120" w:after="120"/>
              <w:ind w:hanging="2"/>
              <w:rPr>
                <w:sz w:val="18"/>
                <w:szCs w:val="18"/>
              </w:rPr>
            </w:pPr>
            <w:r>
              <w:rPr>
                <w:sz w:val="18"/>
                <w:szCs w:val="18"/>
              </w:rPr>
              <w:t>1.1 Les délais impartis sont respectés</w:t>
            </w:r>
          </w:p>
        </w:tc>
        <w:tc>
          <w:tcPr>
            <w:tcW w:w="1757" w:type="dxa"/>
          </w:tcPr>
          <w:p w14:paraId="6607CFCA" w14:textId="77777777" w:rsidR="006772FE" w:rsidRDefault="006772FE" w:rsidP="000F5F5F">
            <w:pPr>
              <w:spacing w:before="120" w:after="120"/>
              <w:ind w:hanging="2"/>
              <w:jc w:val="center"/>
              <w:rPr>
                <w:sz w:val="18"/>
                <w:szCs w:val="18"/>
              </w:rPr>
            </w:pPr>
            <w:r>
              <w:rPr>
                <w:sz w:val="18"/>
                <w:szCs w:val="18"/>
              </w:rPr>
              <w:t>…</w:t>
            </w:r>
          </w:p>
        </w:tc>
      </w:tr>
      <w:tr w:rsidR="006772FE" w14:paraId="7596258B" w14:textId="77777777" w:rsidTr="006772FE">
        <w:tc>
          <w:tcPr>
            <w:tcW w:w="4041" w:type="dxa"/>
            <w:vMerge/>
          </w:tcPr>
          <w:p w14:paraId="4433F0CD" w14:textId="77777777" w:rsidR="006772FE" w:rsidRDefault="006772FE" w:rsidP="000F5F5F">
            <w:pPr>
              <w:spacing w:before="120" w:after="120"/>
              <w:ind w:hanging="2"/>
              <w:rPr>
                <w:b/>
                <w:sz w:val="18"/>
                <w:szCs w:val="18"/>
              </w:rPr>
            </w:pPr>
          </w:p>
        </w:tc>
        <w:tc>
          <w:tcPr>
            <w:tcW w:w="8321" w:type="dxa"/>
          </w:tcPr>
          <w:p w14:paraId="17A9C10A" w14:textId="5D29866E" w:rsidR="006772FE" w:rsidRDefault="006772FE" w:rsidP="000F5F5F">
            <w:pPr>
              <w:spacing w:before="120" w:after="120"/>
              <w:ind w:hanging="2"/>
              <w:rPr>
                <w:sz w:val="18"/>
                <w:szCs w:val="18"/>
              </w:rPr>
            </w:pPr>
            <w:r>
              <w:rPr>
                <w:sz w:val="18"/>
                <w:szCs w:val="18"/>
              </w:rPr>
              <w:t>1.2 Les disfonctionnements sont identifiés et réparés</w:t>
            </w:r>
          </w:p>
        </w:tc>
        <w:tc>
          <w:tcPr>
            <w:tcW w:w="1757" w:type="dxa"/>
          </w:tcPr>
          <w:p w14:paraId="665F6AEE" w14:textId="77777777" w:rsidR="006772FE" w:rsidRDefault="006772FE" w:rsidP="000F5F5F">
            <w:pPr>
              <w:spacing w:before="120" w:after="120"/>
              <w:ind w:hanging="2"/>
              <w:jc w:val="center"/>
              <w:rPr>
                <w:sz w:val="18"/>
                <w:szCs w:val="18"/>
              </w:rPr>
            </w:pPr>
            <w:r>
              <w:rPr>
                <w:sz w:val="18"/>
                <w:szCs w:val="18"/>
              </w:rPr>
              <w:t>…</w:t>
            </w:r>
          </w:p>
        </w:tc>
      </w:tr>
      <w:tr w:rsidR="006772FE" w14:paraId="5EBDA952" w14:textId="77777777" w:rsidTr="006772FE">
        <w:tc>
          <w:tcPr>
            <w:tcW w:w="4041" w:type="dxa"/>
            <w:vMerge/>
          </w:tcPr>
          <w:p w14:paraId="1C2B33B8" w14:textId="77777777" w:rsidR="006772FE" w:rsidRDefault="006772FE" w:rsidP="000F5F5F">
            <w:pPr>
              <w:spacing w:before="120" w:after="120"/>
              <w:ind w:hanging="2"/>
              <w:rPr>
                <w:b/>
                <w:sz w:val="18"/>
                <w:szCs w:val="18"/>
              </w:rPr>
            </w:pPr>
          </w:p>
        </w:tc>
        <w:tc>
          <w:tcPr>
            <w:tcW w:w="8321" w:type="dxa"/>
          </w:tcPr>
          <w:p w14:paraId="406BD4D0" w14:textId="155A0E97" w:rsidR="006772FE" w:rsidRDefault="006772FE" w:rsidP="000F5F5F">
            <w:pPr>
              <w:spacing w:before="120" w:after="120"/>
              <w:ind w:hanging="2"/>
              <w:rPr>
                <w:sz w:val="18"/>
                <w:szCs w:val="18"/>
              </w:rPr>
            </w:pPr>
            <w:r>
              <w:rPr>
                <w:sz w:val="18"/>
                <w:szCs w:val="18"/>
              </w:rPr>
              <w:t>1.3 Le stock est réapprovisionné en conséquence</w:t>
            </w:r>
          </w:p>
        </w:tc>
        <w:tc>
          <w:tcPr>
            <w:tcW w:w="1757" w:type="dxa"/>
          </w:tcPr>
          <w:p w14:paraId="03D00788" w14:textId="77777777" w:rsidR="006772FE" w:rsidRDefault="006772FE" w:rsidP="000F5F5F">
            <w:pPr>
              <w:spacing w:before="120" w:after="120"/>
              <w:ind w:hanging="2"/>
              <w:jc w:val="center"/>
              <w:rPr>
                <w:sz w:val="18"/>
                <w:szCs w:val="18"/>
              </w:rPr>
            </w:pPr>
            <w:r>
              <w:rPr>
                <w:sz w:val="18"/>
                <w:szCs w:val="18"/>
              </w:rPr>
              <w:t>…</w:t>
            </w:r>
          </w:p>
        </w:tc>
      </w:tr>
      <w:tr w:rsidR="006772FE" w14:paraId="24E1C4B3" w14:textId="77777777" w:rsidTr="006772FE">
        <w:tc>
          <w:tcPr>
            <w:tcW w:w="4041" w:type="dxa"/>
            <w:vMerge/>
          </w:tcPr>
          <w:p w14:paraId="2D15A27B" w14:textId="77777777" w:rsidR="006772FE" w:rsidRDefault="006772FE" w:rsidP="000F5F5F">
            <w:pPr>
              <w:spacing w:before="120" w:after="120"/>
              <w:ind w:hanging="2"/>
              <w:rPr>
                <w:b/>
                <w:sz w:val="18"/>
                <w:szCs w:val="18"/>
              </w:rPr>
            </w:pPr>
          </w:p>
        </w:tc>
        <w:tc>
          <w:tcPr>
            <w:tcW w:w="8321" w:type="dxa"/>
          </w:tcPr>
          <w:p w14:paraId="32070D8B" w14:textId="4BBDAFE6" w:rsidR="006772FE" w:rsidRDefault="006772FE" w:rsidP="000F5F5F">
            <w:pPr>
              <w:spacing w:before="120" w:after="120"/>
              <w:ind w:hanging="2"/>
              <w:rPr>
                <w:sz w:val="18"/>
                <w:szCs w:val="18"/>
              </w:rPr>
            </w:pPr>
            <w:r>
              <w:rPr>
                <w:sz w:val="18"/>
                <w:szCs w:val="18"/>
              </w:rPr>
              <w:t>1.4 L’aménagement correspond au thème et au plan fourni</w:t>
            </w:r>
          </w:p>
        </w:tc>
        <w:tc>
          <w:tcPr>
            <w:tcW w:w="1757" w:type="dxa"/>
          </w:tcPr>
          <w:p w14:paraId="539F6490" w14:textId="77777777" w:rsidR="006772FE" w:rsidRDefault="006772FE" w:rsidP="000F5F5F">
            <w:pPr>
              <w:spacing w:before="120" w:after="120"/>
              <w:ind w:hanging="2"/>
              <w:jc w:val="center"/>
              <w:rPr>
                <w:sz w:val="18"/>
                <w:szCs w:val="18"/>
              </w:rPr>
            </w:pPr>
            <w:r>
              <w:rPr>
                <w:sz w:val="18"/>
                <w:szCs w:val="18"/>
              </w:rPr>
              <w:t>…</w:t>
            </w:r>
          </w:p>
        </w:tc>
      </w:tr>
      <w:tr w:rsidR="006772FE" w14:paraId="55F41AFD" w14:textId="77777777" w:rsidTr="006772FE">
        <w:tc>
          <w:tcPr>
            <w:tcW w:w="4041" w:type="dxa"/>
            <w:vMerge/>
          </w:tcPr>
          <w:p w14:paraId="737E1C15" w14:textId="77777777" w:rsidR="006772FE" w:rsidRDefault="006772FE" w:rsidP="000F5F5F">
            <w:pPr>
              <w:spacing w:before="120" w:after="120"/>
              <w:ind w:hanging="2"/>
              <w:rPr>
                <w:b/>
                <w:sz w:val="18"/>
                <w:szCs w:val="18"/>
              </w:rPr>
            </w:pPr>
          </w:p>
        </w:tc>
        <w:tc>
          <w:tcPr>
            <w:tcW w:w="8321" w:type="dxa"/>
          </w:tcPr>
          <w:p w14:paraId="480839EE" w14:textId="6E163109" w:rsidR="006772FE" w:rsidRDefault="006772FE" w:rsidP="000F5F5F">
            <w:pPr>
              <w:spacing w:before="120" w:after="120"/>
              <w:ind w:hanging="2"/>
              <w:rPr>
                <w:sz w:val="18"/>
                <w:szCs w:val="18"/>
              </w:rPr>
            </w:pPr>
            <w:r>
              <w:rPr>
                <w:sz w:val="18"/>
                <w:szCs w:val="18"/>
              </w:rPr>
              <w:t>1.5 La marchandise est précisément étiquetée</w:t>
            </w:r>
          </w:p>
        </w:tc>
        <w:tc>
          <w:tcPr>
            <w:tcW w:w="1757" w:type="dxa"/>
          </w:tcPr>
          <w:p w14:paraId="7EA3334D" w14:textId="77777777" w:rsidR="006772FE" w:rsidRDefault="006772FE" w:rsidP="000F5F5F">
            <w:pPr>
              <w:spacing w:before="120" w:after="120"/>
              <w:ind w:hanging="2"/>
              <w:jc w:val="center"/>
              <w:rPr>
                <w:sz w:val="18"/>
                <w:szCs w:val="18"/>
              </w:rPr>
            </w:pPr>
            <w:r>
              <w:rPr>
                <w:sz w:val="18"/>
                <w:szCs w:val="18"/>
              </w:rPr>
              <w:t>…</w:t>
            </w:r>
          </w:p>
        </w:tc>
      </w:tr>
      <w:tr w:rsidR="006772FE" w14:paraId="37D834FE" w14:textId="77777777" w:rsidTr="006772FE">
        <w:tc>
          <w:tcPr>
            <w:tcW w:w="4041" w:type="dxa"/>
            <w:vMerge w:val="restart"/>
          </w:tcPr>
          <w:p w14:paraId="4FC50FC3" w14:textId="6A1D79B5" w:rsidR="006772FE" w:rsidRDefault="006772FE" w:rsidP="000F5F5F">
            <w:pPr>
              <w:spacing w:before="120" w:after="120"/>
              <w:ind w:hanging="2"/>
              <w:rPr>
                <w:b/>
                <w:sz w:val="18"/>
                <w:szCs w:val="18"/>
              </w:rPr>
            </w:pPr>
            <w:r>
              <w:rPr>
                <w:b/>
                <w:sz w:val="18"/>
                <w:szCs w:val="18"/>
              </w:rPr>
              <w:t>Critère 2 : COHÉRENCE DE LA DÉMARCHE</w:t>
            </w:r>
          </w:p>
        </w:tc>
        <w:tc>
          <w:tcPr>
            <w:tcW w:w="8321" w:type="dxa"/>
          </w:tcPr>
          <w:p w14:paraId="55FA8813" w14:textId="20EDD682" w:rsidR="006772FE" w:rsidRDefault="006772FE" w:rsidP="000F5F5F">
            <w:pPr>
              <w:spacing w:before="120" w:after="120"/>
              <w:ind w:hanging="2"/>
              <w:rPr>
                <w:sz w:val="18"/>
                <w:szCs w:val="18"/>
              </w:rPr>
            </w:pPr>
            <w:r>
              <w:rPr>
                <w:sz w:val="18"/>
                <w:szCs w:val="18"/>
              </w:rPr>
              <w:t>2.1 Les différentes étapes d’identification de dysfonctionnement sont respectées</w:t>
            </w:r>
          </w:p>
        </w:tc>
        <w:tc>
          <w:tcPr>
            <w:tcW w:w="1757" w:type="dxa"/>
          </w:tcPr>
          <w:p w14:paraId="074331C0" w14:textId="77777777" w:rsidR="006772FE" w:rsidRDefault="006772FE" w:rsidP="000F5F5F">
            <w:pPr>
              <w:spacing w:before="120" w:after="120"/>
              <w:ind w:hanging="2"/>
              <w:jc w:val="center"/>
              <w:rPr>
                <w:sz w:val="18"/>
                <w:szCs w:val="18"/>
              </w:rPr>
            </w:pPr>
            <w:r>
              <w:rPr>
                <w:sz w:val="18"/>
                <w:szCs w:val="18"/>
              </w:rPr>
              <w:t>…</w:t>
            </w:r>
          </w:p>
        </w:tc>
      </w:tr>
      <w:tr w:rsidR="006772FE" w14:paraId="1BE85B0E" w14:textId="77777777" w:rsidTr="006772FE">
        <w:tc>
          <w:tcPr>
            <w:tcW w:w="4041" w:type="dxa"/>
            <w:vMerge/>
          </w:tcPr>
          <w:p w14:paraId="7C75CE7C" w14:textId="77777777" w:rsidR="006772FE" w:rsidRDefault="006772FE" w:rsidP="000F5F5F">
            <w:pPr>
              <w:spacing w:before="120" w:after="120"/>
              <w:ind w:hanging="2"/>
              <w:rPr>
                <w:b/>
                <w:sz w:val="18"/>
                <w:szCs w:val="18"/>
              </w:rPr>
            </w:pPr>
          </w:p>
        </w:tc>
        <w:tc>
          <w:tcPr>
            <w:tcW w:w="8321" w:type="dxa"/>
          </w:tcPr>
          <w:p w14:paraId="4E7F5F8F" w14:textId="709D0341" w:rsidR="006772FE" w:rsidRDefault="006772FE" w:rsidP="000F5F5F">
            <w:pPr>
              <w:spacing w:before="120" w:after="120"/>
              <w:ind w:hanging="2"/>
              <w:rPr>
                <w:sz w:val="18"/>
                <w:szCs w:val="18"/>
              </w:rPr>
            </w:pPr>
            <w:r>
              <w:rPr>
                <w:sz w:val="18"/>
                <w:szCs w:val="18"/>
              </w:rPr>
              <w:t>2.2 Les éléments du stock manquants sont identifiés</w:t>
            </w:r>
          </w:p>
        </w:tc>
        <w:tc>
          <w:tcPr>
            <w:tcW w:w="1757" w:type="dxa"/>
          </w:tcPr>
          <w:p w14:paraId="0781DC2D" w14:textId="77777777" w:rsidR="006772FE" w:rsidRDefault="006772FE" w:rsidP="000F5F5F">
            <w:pPr>
              <w:spacing w:before="120" w:after="120"/>
              <w:ind w:hanging="2"/>
              <w:jc w:val="center"/>
              <w:rPr>
                <w:sz w:val="18"/>
                <w:szCs w:val="18"/>
              </w:rPr>
            </w:pPr>
            <w:r>
              <w:rPr>
                <w:sz w:val="18"/>
                <w:szCs w:val="18"/>
              </w:rPr>
              <w:t>…</w:t>
            </w:r>
          </w:p>
        </w:tc>
      </w:tr>
      <w:tr w:rsidR="006772FE" w14:paraId="5D69AC61" w14:textId="77777777" w:rsidTr="006772FE">
        <w:tc>
          <w:tcPr>
            <w:tcW w:w="4041" w:type="dxa"/>
            <w:vMerge/>
          </w:tcPr>
          <w:p w14:paraId="3BF9DE1C" w14:textId="77777777" w:rsidR="006772FE" w:rsidRDefault="006772FE" w:rsidP="000F5F5F">
            <w:pPr>
              <w:spacing w:before="120" w:after="120"/>
              <w:ind w:hanging="2"/>
              <w:rPr>
                <w:b/>
                <w:sz w:val="18"/>
                <w:szCs w:val="18"/>
              </w:rPr>
            </w:pPr>
          </w:p>
        </w:tc>
        <w:tc>
          <w:tcPr>
            <w:tcW w:w="8321" w:type="dxa"/>
          </w:tcPr>
          <w:p w14:paraId="7BCAB095" w14:textId="771F0B42" w:rsidR="006772FE" w:rsidRDefault="006772FE" w:rsidP="000F5F5F">
            <w:pPr>
              <w:spacing w:before="120" w:after="120"/>
              <w:ind w:hanging="2"/>
              <w:rPr>
                <w:sz w:val="18"/>
                <w:szCs w:val="18"/>
              </w:rPr>
            </w:pPr>
            <w:r>
              <w:rPr>
                <w:sz w:val="18"/>
                <w:szCs w:val="18"/>
              </w:rPr>
              <w:t>2.3 Les différentes étapes de réapprovisionnement du stock sont respectées</w:t>
            </w:r>
          </w:p>
        </w:tc>
        <w:tc>
          <w:tcPr>
            <w:tcW w:w="1757" w:type="dxa"/>
          </w:tcPr>
          <w:p w14:paraId="29E55138" w14:textId="77777777" w:rsidR="006772FE" w:rsidRDefault="006772FE" w:rsidP="000F5F5F">
            <w:pPr>
              <w:spacing w:before="120" w:after="120"/>
              <w:ind w:hanging="2"/>
              <w:jc w:val="center"/>
              <w:rPr>
                <w:sz w:val="18"/>
                <w:szCs w:val="18"/>
              </w:rPr>
            </w:pPr>
            <w:r>
              <w:rPr>
                <w:sz w:val="18"/>
                <w:szCs w:val="18"/>
              </w:rPr>
              <w:t>…</w:t>
            </w:r>
          </w:p>
        </w:tc>
      </w:tr>
      <w:tr w:rsidR="006772FE" w14:paraId="36E66EF9" w14:textId="77777777" w:rsidTr="006772FE">
        <w:tc>
          <w:tcPr>
            <w:tcW w:w="4041" w:type="dxa"/>
            <w:vMerge/>
          </w:tcPr>
          <w:p w14:paraId="3A06F9AD" w14:textId="77777777" w:rsidR="006772FE" w:rsidRDefault="006772FE" w:rsidP="000F5F5F">
            <w:pPr>
              <w:spacing w:before="120" w:after="120"/>
              <w:ind w:hanging="2"/>
              <w:rPr>
                <w:b/>
                <w:sz w:val="18"/>
                <w:szCs w:val="18"/>
              </w:rPr>
            </w:pPr>
          </w:p>
        </w:tc>
        <w:tc>
          <w:tcPr>
            <w:tcW w:w="8321" w:type="dxa"/>
          </w:tcPr>
          <w:p w14:paraId="38A54607" w14:textId="6CABC9D9" w:rsidR="006772FE" w:rsidRDefault="006772FE" w:rsidP="000F5F5F">
            <w:pPr>
              <w:spacing w:before="120" w:after="120"/>
              <w:ind w:hanging="2"/>
              <w:rPr>
                <w:sz w:val="18"/>
                <w:szCs w:val="18"/>
              </w:rPr>
            </w:pPr>
            <w:r>
              <w:rPr>
                <w:sz w:val="18"/>
                <w:szCs w:val="18"/>
              </w:rPr>
              <w:t>2.4 Le éléments du plan sont pris en considération pour l’aménagement</w:t>
            </w:r>
          </w:p>
        </w:tc>
        <w:tc>
          <w:tcPr>
            <w:tcW w:w="1757" w:type="dxa"/>
          </w:tcPr>
          <w:p w14:paraId="377C4EC3" w14:textId="77777777" w:rsidR="006772FE" w:rsidRDefault="006772FE" w:rsidP="000F5F5F">
            <w:pPr>
              <w:spacing w:before="120" w:after="120"/>
              <w:ind w:hanging="2"/>
              <w:jc w:val="center"/>
              <w:rPr>
                <w:sz w:val="18"/>
                <w:szCs w:val="18"/>
              </w:rPr>
            </w:pPr>
            <w:r>
              <w:rPr>
                <w:sz w:val="18"/>
                <w:szCs w:val="18"/>
              </w:rPr>
              <w:t>…</w:t>
            </w:r>
          </w:p>
        </w:tc>
      </w:tr>
      <w:tr w:rsidR="006772FE" w14:paraId="145A3862" w14:textId="77777777" w:rsidTr="006772FE">
        <w:tc>
          <w:tcPr>
            <w:tcW w:w="4041" w:type="dxa"/>
            <w:vMerge w:val="restart"/>
          </w:tcPr>
          <w:p w14:paraId="6A0BB13A" w14:textId="77777777" w:rsidR="006772FE" w:rsidRDefault="006772FE" w:rsidP="000F5F5F">
            <w:pPr>
              <w:spacing w:before="120" w:after="120"/>
              <w:ind w:hanging="2"/>
              <w:rPr>
                <w:b/>
                <w:sz w:val="18"/>
                <w:szCs w:val="18"/>
              </w:rPr>
            </w:pPr>
            <w:r>
              <w:rPr>
                <w:b/>
                <w:sz w:val="18"/>
                <w:szCs w:val="18"/>
              </w:rPr>
              <w:t>Critère 3 : RESPECT DES RÈGLES PROFESSIONNELLES</w:t>
            </w:r>
          </w:p>
        </w:tc>
        <w:tc>
          <w:tcPr>
            <w:tcW w:w="8321" w:type="dxa"/>
          </w:tcPr>
          <w:p w14:paraId="5D9ADD01" w14:textId="57181ED5" w:rsidR="006772FE" w:rsidRPr="004129C4" w:rsidRDefault="006772FE" w:rsidP="000F5F5F">
            <w:pPr>
              <w:spacing w:before="120" w:after="120"/>
              <w:ind w:hanging="2"/>
              <w:rPr>
                <w:sz w:val="18"/>
                <w:szCs w:val="18"/>
              </w:rPr>
            </w:pPr>
            <w:r w:rsidRPr="004129C4">
              <w:rPr>
                <w:sz w:val="18"/>
                <w:szCs w:val="18"/>
              </w:rPr>
              <w:t xml:space="preserve">3.1 </w:t>
            </w:r>
            <w:r>
              <w:rPr>
                <w:sz w:val="18"/>
                <w:szCs w:val="18"/>
              </w:rPr>
              <w:t>Les normes d’hygiène et de sécurité sont appliquées</w:t>
            </w:r>
          </w:p>
        </w:tc>
        <w:tc>
          <w:tcPr>
            <w:tcW w:w="1757" w:type="dxa"/>
          </w:tcPr>
          <w:p w14:paraId="191D4E86" w14:textId="77777777" w:rsidR="006772FE" w:rsidRDefault="006772FE" w:rsidP="000F5F5F">
            <w:pPr>
              <w:spacing w:before="120" w:after="120"/>
              <w:ind w:hanging="2"/>
              <w:jc w:val="center"/>
              <w:rPr>
                <w:sz w:val="18"/>
                <w:szCs w:val="18"/>
              </w:rPr>
            </w:pPr>
            <w:r>
              <w:rPr>
                <w:sz w:val="18"/>
                <w:szCs w:val="18"/>
              </w:rPr>
              <w:t>…</w:t>
            </w:r>
          </w:p>
        </w:tc>
      </w:tr>
      <w:tr w:rsidR="006772FE" w14:paraId="6713A8D2" w14:textId="77777777" w:rsidTr="006772FE">
        <w:tc>
          <w:tcPr>
            <w:tcW w:w="4041" w:type="dxa"/>
            <w:vMerge/>
          </w:tcPr>
          <w:p w14:paraId="05EEB94B" w14:textId="77777777" w:rsidR="006772FE" w:rsidRDefault="006772FE" w:rsidP="000F5F5F">
            <w:pPr>
              <w:spacing w:before="120" w:after="120"/>
              <w:ind w:hanging="2"/>
              <w:rPr>
                <w:b/>
                <w:sz w:val="18"/>
                <w:szCs w:val="18"/>
              </w:rPr>
            </w:pPr>
          </w:p>
        </w:tc>
        <w:tc>
          <w:tcPr>
            <w:tcW w:w="8321" w:type="dxa"/>
          </w:tcPr>
          <w:p w14:paraId="32473037" w14:textId="3383BFCF" w:rsidR="006772FE" w:rsidRPr="004129C4" w:rsidRDefault="006772FE" w:rsidP="000F5F5F">
            <w:pPr>
              <w:spacing w:before="120" w:after="120"/>
              <w:ind w:hanging="2"/>
              <w:rPr>
                <w:sz w:val="18"/>
                <w:szCs w:val="18"/>
              </w:rPr>
            </w:pPr>
            <w:r>
              <w:rPr>
                <w:sz w:val="18"/>
                <w:szCs w:val="18"/>
              </w:rPr>
              <w:t>3.2 Les règles relatives à la protection de l’environnement sont respectées</w:t>
            </w:r>
          </w:p>
        </w:tc>
        <w:tc>
          <w:tcPr>
            <w:tcW w:w="1757" w:type="dxa"/>
          </w:tcPr>
          <w:p w14:paraId="701169C5" w14:textId="77777777" w:rsidR="006772FE" w:rsidRDefault="006772FE" w:rsidP="000F5F5F">
            <w:pPr>
              <w:spacing w:before="120" w:after="120"/>
              <w:ind w:hanging="2"/>
              <w:jc w:val="center"/>
              <w:rPr>
                <w:sz w:val="18"/>
                <w:szCs w:val="18"/>
              </w:rPr>
            </w:pPr>
            <w:r>
              <w:rPr>
                <w:sz w:val="18"/>
                <w:szCs w:val="18"/>
              </w:rPr>
              <w:t>…</w:t>
            </w:r>
          </w:p>
        </w:tc>
      </w:tr>
      <w:tr w:rsidR="006772FE" w14:paraId="3B2E6D24" w14:textId="77777777" w:rsidTr="006772FE">
        <w:tc>
          <w:tcPr>
            <w:tcW w:w="4041" w:type="dxa"/>
            <w:vMerge/>
          </w:tcPr>
          <w:p w14:paraId="78405CAC" w14:textId="77777777" w:rsidR="006772FE" w:rsidRDefault="006772FE" w:rsidP="000F5F5F">
            <w:pPr>
              <w:spacing w:before="120" w:after="120"/>
              <w:ind w:hanging="2"/>
              <w:rPr>
                <w:b/>
                <w:sz w:val="18"/>
                <w:szCs w:val="18"/>
              </w:rPr>
            </w:pPr>
          </w:p>
        </w:tc>
        <w:tc>
          <w:tcPr>
            <w:tcW w:w="8321" w:type="dxa"/>
          </w:tcPr>
          <w:p w14:paraId="58303143" w14:textId="30EEB4F3" w:rsidR="006772FE" w:rsidRPr="004129C4" w:rsidRDefault="006772FE" w:rsidP="000F5F5F">
            <w:pPr>
              <w:spacing w:before="120" w:after="120"/>
              <w:ind w:hanging="2"/>
              <w:rPr>
                <w:sz w:val="18"/>
                <w:szCs w:val="18"/>
              </w:rPr>
            </w:pPr>
            <w:r>
              <w:rPr>
                <w:sz w:val="18"/>
                <w:szCs w:val="18"/>
              </w:rPr>
              <w:t>3.3 Les règles d’ergonomie sont respectées</w:t>
            </w:r>
          </w:p>
        </w:tc>
        <w:tc>
          <w:tcPr>
            <w:tcW w:w="1757" w:type="dxa"/>
          </w:tcPr>
          <w:p w14:paraId="4BDEBE11" w14:textId="77777777" w:rsidR="006772FE" w:rsidRDefault="006772FE" w:rsidP="000F5F5F">
            <w:pPr>
              <w:spacing w:before="120" w:after="120"/>
              <w:ind w:hanging="2"/>
              <w:jc w:val="center"/>
              <w:rPr>
                <w:sz w:val="18"/>
                <w:szCs w:val="18"/>
              </w:rPr>
            </w:pPr>
            <w:r>
              <w:rPr>
                <w:sz w:val="18"/>
                <w:szCs w:val="18"/>
              </w:rPr>
              <w:t>…</w:t>
            </w:r>
          </w:p>
        </w:tc>
      </w:tr>
      <w:tr w:rsidR="006772FE" w14:paraId="649CB87F" w14:textId="77777777" w:rsidTr="006772FE">
        <w:tc>
          <w:tcPr>
            <w:tcW w:w="4041" w:type="dxa"/>
            <w:vMerge/>
          </w:tcPr>
          <w:p w14:paraId="7F1DC52E" w14:textId="77777777" w:rsidR="006772FE" w:rsidRDefault="006772FE" w:rsidP="000F5F5F">
            <w:pPr>
              <w:spacing w:before="120" w:after="120"/>
              <w:ind w:hanging="2"/>
              <w:rPr>
                <w:b/>
                <w:sz w:val="18"/>
                <w:szCs w:val="18"/>
              </w:rPr>
            </w:pPr>
          </w:p>
        </w:tc>
        <w:tc>
          <w:tcPr>
            <w:tcW w:w="8321" w:type="dxa"/>
          </w:tcPr>
          <w:p w14:paraId="34228460" w14:textId="3BF17481" w:rsidR="006772FE" w:rsidRDefault="006772FE" w:rsidP="000F5F5F">
            <w:pPr>
              <w:spacing w:before="120" w:after="120"/>
              <w:ind w:hanging="2"/>
              <w:rPr>
                <w:sz w:val="18"/>
                <w:szCs w:val="18"/>
              </w:rPr>
            </w:pPr>
            <w:r>
              <w:rPr>
                <w:sz w:val="18"/>
                <w:szCs w:val="18"/>
              </w:rPr>
              <w:t xml:space="preserve">3.4 </w:t>
            </w:r>
            <w:r w:rsidRPr="00664712">
              <w:rPr>
                <w:sz w:val="18"/>
                <w:szCs w:val="18"/>
              </w:rPr>
              <w:t>Les règles de déontologie sont respectées</w:t>
            </w:r>
          </w:p>
        </w:tc>
        <w:tc>
          <w:tcPr>
            <w:tcW w:w="1757" w:type="dxa"/>
          </w:tcPr>
          <w:p w14:paraId="2B3D2AB9" w14:textId="77777777" w:rsidR="006772FE" w:rsidRDefault="006772FE" w:rsidP="000F5F5F">
            <w:pPr>
              <w:spacing w:before="120" w:after="120"/>
              <w:ind w:hanging="2"/>
              <w:jc w:val="center"/>
              <w:rPr>
                <w:sz w:val="18"/>
                <w:szCs w:val="18"/>
              </w:rPr>
            </w:pPr>
            <w:r>
              <w:rPr>
                <w:sz w:val="18"/>
                <w:szCs w:val="18"/>
              </w:rPr>
              <w:t>…</w:t>
            </w:r>
          </w:p>
        </w:tc>
      </w:tr>
      <w:tr w:rsidR="006772FE" w14:paraId="483589E8" w14:textId="77777777" w:rsidTr="006772FE">
        <w:tc>
          <w:tcPr>
            <w:tcW w:w="4041" w:type="dxa"/>
          </w:tcPr>
          <w:p w14:paraId="6B5ED04D" w14:textId="77777777" w:rsidR="006772FE" w:rsidRDefault="006772FE" w:rsidP="000F5F5F">
            <w:pPr>
              <w:spacing w:before="120" w:after="120"/>
              <w:ind w:hanging="2"/>
              <w:rPr>
                <w:b/>
                <w:sz w:val="18"/>
                <w:szCs w:val="18"/>
              </w:rPr>
            </w:pPr>
            <w:r>
              <w:rPr>
                <w:b/>
                <w:sz w:val="18"/>
                <w:szCs w:val="18"/>
              </w:rPr>
              <w:t>Critère 4 : COMMUNICATION</w:t>
            </w:r>
          </w:p>
        </w:tc>
        <w:tc>
          <w:tcPr>
            <w:tcW w:w="8321" w:type="dxa"/>
          </w:tcPr>
          <w:p w14:paraId="2F6A16F4" w14:textId="5F9C7B00" w:rsidR="006772FE" w:rsidRPr="004129C4" w:rsidRDefault="006772FE" w:rsidP="000F5F5F">
            <w:pPr>
              <w:spacing w:before="120" w:after="120"/>
              <w:ind w:hanging="2"/>
              <w:rPr>
                <w:sz w:val="18"/>
                <w:szCs w:val="18"/>
              </w:rPr>
            </w:pPr>
            <w:r>
              <w:rPr>
                <w:sz w:val="18"/>
                <w:szCs w:val="18"/>
              </w:rPr>
              <w:t xml:space="preserve">4.1 Les </w:t>
            </w:r>
            <w:r w:rsidR="00D92B42">
              <w:rPr>
                <w:sz w:val="18"/>
                <w:szCs w:val="18"/>
              </w:rPr>
              <w:t>choix réalisés sont justifiés</w:t>
            </w:r>
          </w:p>
        </w:tc>
        <w:tc>
          <w:tcPr>
            <w:tcW w:w="1757" w:type="dxa"/>
          </w:tcPr>
          <w:p w14:paraId="13FF6795" w14:textId="77777777" w:rsidR="006772FE" w:rsidRDefault="006772FE" w:rsidP="000F5F5F">
            <w:pPr>
              <w:spacing w:before="120" w:after="120"/>
              <w:ind w:hanging="2"/>
              <w:jc w:val="center"/>
              <w:rPr>
                <w:sz w:val="18"/>
                <w:szCs w:val="18"/>
              </w:rPr>
            </w:pPr>
            <w:r>
              <w:rPr>
                <w:sz w:val="18"/>
                <w:szCs w:val="18"/>
              </w:rPr>
              <w:t>…</w:t>
            </w:r>
          </w:p>
        </w:tc>
      </w:tr>
    </w:tbl>
    <w:p w14:paraId="007DCDA8" w14:textId="77777777" w:rsidR="00DF487B" w:rsidRDefault="00DF487B"/>
    <w:sectPr w:rsidR="00DF487B" w:rsidSect="000C571B">
      <w:footnotePr>
        <w:pos w:val="beneathText"/>
      </w:footnotePr>
      <w:pgSz w:w="16837" w:h="11905" w:orient="landscape"/>
      <w:pgMar w:top="-851" w:right="1417" w:bottom="1417" w:left="1291" w:header="141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F69C" w14:textId="77777777" w:rsidR="00FA082F" w:rsidRDefault="00FA082F">
      <w:r>
        <w:separator/>
      </w:r>
    </w:p>
  </w:endnote>
  <w:endnote w:type="continuationSeparator" w:id="0">
    <w:p w14:paraId="167D2FDD" w14:textId="77777777" w:rsidR="00FA082F" w:rsidRDefault="00FA082F">
      <w:r>
        <w:continuationSeparator/>
      </w:r>
    </w:p>
  </w:endnote>
  <w:endnote w:type="continuationNotice" w:id="1">
    <w:p w14:paraId="6F0DE4C6" w14:textId="77777777" w:rsidR="00FA082F" w:rsidRDefault="00FA08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Noto Sans Symbols&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Serif">
    <w:altName w:val="Cambria"/>
    <w:panose1 w:val="040005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B45C" w14:textId="5F8D0E19" w:rsidR="00F11DA7" w:rsidRPr="00F11DA7" w:rsidRDefault="00F11DA7" w:rsidP="00F11DA7">
    <w:pPr>
      <w:pStyle w:val="Pieddepage"/>
      <w:rPr>
        <w:color w:val="002060"/>
      </w:rPr>
    </w:pPr>
    <w:r w:rsidRPr="00F11DA7">
      <w:rPr>
        <w:color w:val="002060"/>
      </w:rPr>
      <w:t>Opticien : Gestion</w:t>
    </w:r>
    <w:r w:rsidRPr="00F11DA7">
      <w:rPr>
        <w:color w:val="002060"/>
      </w:rPr>
      <w:tab/>
    </w:r>
    <w:r w:rsidRPr="00F11DA7">
      <w:rPr>
        <w:color w:val="002060"/>
      </w:rPr>
      <w:tab/>
    </w:r>
    <w:sdt>
      <w:sdtPr>
        <w:rPr>
          <w:color w:val="002060"/>
        </w:rPr>
        <w:id w:val="288326796"/>
        <w:docPartObj>
          <w:docPartGallery w:val="Page Numbers (Bottom of Page)"/>
          <w:docPartUnique/>
        </w:docPartObj>
      </w:sdtPr>
      <w:sdtContent>
        <w:sdt>
          <w:sdtPr>
            <w:rPr>
              <w:color w:val="002060"/>
            </w:rPr>
            <w:id w:val="-1769616900"/>
            <w:docPartObj>
              <w:docPartGallery w:val="Page Numbers (Top of Page)"/>
              <w:docPartUnique/>
            </w:docPartObj>
          </w:sdtPr>
          <w:sdtContent>
            <w:r w:rsidRPr="00F11DA7">
              <w:rPr>
                <w:color w:val="002060"/>
              </w:rPr>
              <w:t xml:space="preserve">Page </w:t>
            </w:r>
            <w:r w:rsidRPr="00F11DA7">
              <w:rPr>
                <w:color w:val="002060"/>
                <w:sz w:val="24"/>
                <w:szCs w:val="24"/>
              </w:rPr>
              <w:fldChar w:fldCharType="begin"/>
            </w:r>
            <w:r w:rsidRPr="00F11DA7">
              <w:rPr>
                <w:color w:val="002060"/>
              </w:rPr>
              <w:instrText>PAGE</w:instrText>
            </w:r>
            <w:r w:rsidRPr="00F11DA7">
              <w:rPr>
                <w:color w:val="002060"/>
                <w:sz w:val="24"/>
                <w:szCs w:val="24"/>
              </w:rPr>
              <w:fldChar w:fldCharType="separate"/>
            </w:r>
            <w:r w:rsidRPr="00F11DA7">
              <w:rPr>
                <w:color w:val="002060"/>
              </w:rPr>
              <w:t>2</w:t>
            </w:r>
            <w:r w:rsidRPr="00F11DA7">
              <w:rPr>
                <w:color w:val="002060"/>
                <w:sz w:val="24"/>
                <w:szCs w:val="24"/>
              </w:rPr>
              <w:fldChar w:fldCharType="end"/>
            </w:r>
            <w:r w:rsidRPr="00F11DA7">
              <w:rPr>
                <w:color w:val="002060"/>
              </w:rPr>
              <w:t xml:space="preserve"> sur </w:t>
            </w:r>
            <w:r w:rsidRPr="00F11DA7">
              <w:rPr>
                <w:color w:val="002060"/>
                <w:sz w:val="24"/>
                <w:szCs w:val="24"/>
              </w:rPr>
              <w:fldChar w:fldCharType="begin"/>
            </w:r>
            <w:r w:rsidRPr="00F11DA7">
              <w:rPr>
                <w:color w:val="002060"/>
              </w:rPr>
              <w:instrText>NUMPAGES</w:instrText>
            </w:r>
            <w:r w:rsidRPr="00F11DA7">
              <w:rPr>
                <w:color w:val="002060"/>
                <w:sz w:val="24"/>
                <w:szCs w:val="24"/>
              </w:rPr>
              <w:fldChar w:fldCharType="separate"/>
            </w:r>
            <w:r w:rsidRPr="00F11DA7">
              <w:rPr>
                <w:color w:val="002060"/>
              </w:rPr>
              <w:t>2</w:t>
            </w:r>
            <w:r w:rsidRPr="00F11DA7">
              <w:rPr>
                <w:color w:val="002060"/>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3C5C" w14:textId="77777777" w:rsidR="00FA082F" w:rsidRDefault="00FA082F">
      <w:r>
        <w:separator/>
      </w:r>
    </w:p>
  </w:footnote>
  <w:footnote w:type="continuationSeparator" w:id="0">
    <w:p w14:paraId="4C1E192C" w14:textId="77777777" w:rsidR="00FA082F" w:rsidRDefault="00FA082F">
      <w:r>
        <w:continuationSeparator/>
      </w:r>
    </w:p>
  </w:footnote>
  <w:footnote w:type="continuationNotice" w:id="1">
    <w:p w14:paraId="77249DCE" w14:textId="77777777" w:rsidR="00FA082F" w:rsidRDefault="00FA082F"/>
  </w:footnote>
  <w:footnote w:id="2">
    <w:p w14:paraId="462C6EC3" w14:textId="77777777" w:rsidR="006772FE" w:rsidRDefault="006772FE" w:rsidP="006772FE">
      <w:pPr>
        <w:pStyle w:val="Notedebasdepage"/>
        <w:ind w:left="0" w:hanging="2"/>
        <w:rPr>
          <w:i/>
          <w:sz w:val="18"/>
          <w:szCs w:val="18"/>
        </w:rPr>
      </w:pPr>
      <w:r>
        <w:rPr>
          <w:rStyle w:val="Appelnotedebasdep"/>
        </w:rPr>
        <w:footnoteRef/>
      </w:r>
      <w:r>
        <w:t xml:space="preserve"> </w:t>
      </w:r>
      <w:r>
        <w:rPr>
          <w:b/>
          <w:i/>
          <w:sz w:val="18"/>
          <w:szCs w:val="18"/>
        </w:rPr>
        <w:t>Les conditions de réussite</w:t>
      </w:r>
      <w:r>
        <w:rPr>
          <w:sz w:val="18"/>
          <w:szCs w:val="18"/>
        </w:rPr>
        <w:t xml:space="preserve"> </w:t>
      </w:r>
      <w:r>
        <w:rPr>
          <w:i/>
          <w:sz w:val="18"/>
          <w:szCs w:val="18"/>
        </w:rPr>
        <w:t>sont déterminées par le cadre de référence d’évaluation S.F.M.Q. :</w:t>
      </w:r>
    </w:p>
    <w:p w14:paraId="31A209BB" w14:textId="77777777" w:rsidR="006772FE" w:rsidRDefault="006772FE" w:rsidP="006772FE">
      <w:pPr>
        <w:pStyle w:val="Notedebasdepage"/>
        <w:ind w:left="0" w:hanging="2"/>
        <w:rPr>
          <w:i/>
          <w:sz w:val="18"/>
          <w:szCs w:val="18"/>
        </w:rPr>
      </w:pPr>
      <w:r>
        <w:rPr>
          <w:i/>
          <w:sz w:val="18"/>
          <w:szCs w:val="18"/>
        </w:rPr>
        <w:t>- un critère est réussi si tous les indicateurs globalisants sont réussis,</w:t>
      </w:r>
    </w:p>
    <w:p w14:paraId="305C0B13" w14:textId="77777777" w:rsidR="006772FE" w:rsidRDefault="006772FE" w:rsidP="006772FE">
      <w:pPr>
        <w:pStyle w:val="Notedebasdepage"/>
        <w:ind w:left="0" w:hanging="2"/>
        <w:rPr>
          <w:i/>
          <w:sz w:val="18"/>
          <w:szCs w:val="18"/>
        </w:rPr>
      </w:pPr>
      <w:r>
        <w:rPr>
          <w:i/>
          <w:sz w:val="18"/>
          <w:szCs w:val="18"/>
        </w:rPr>
        <w:t>- la situation d’évaluation représentative est réussie si tous les critères sont réussis.</w:t>
      </w:r>
    </w:p>
  </w:footnote>
  <w:footnote w:id="3">
    <w:p w14:paraId="56219DF6" w14:textId="77777777" w:rsidR="006772FE" w:rsidRDefault="006772FE" w:rsidP="006772FE">
      <w:pPr>
        <w:pStyle w:val="Notedebasdepage"/>
        <w:ind w:left="0" w:hanging="2"/>
        <w:rPr>
          <w:b/>
          <w:i/>
          <w:sz w:val="18"/>
          <w:szCs w:val="18"/>
          <w:lang w:val="fr-BE"/>
        </w:rPr>
      </w:pPr>
      <w:r>
        <w:rPr>
          <w:rStyle w:val="Appelnotedebasdep"/>
        </w:rPr>
        <w:footnoteRef/>
      </w:r>
      <w:r>
        <w:t xml:space="preserve"> </w:t>
      </w:r>
      <w:r>
        <w:rPr>
          <w:b/>
          <w:i/>
          <w:sz w:val="18"/>
          <w:szCs w:val="18"/>
        </w:rPr>
        <w:t>Le seuil de réussite</w:t>
      </w:r>
      <w:r>
        <w:rPr>
          <w:i/>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48EE" w14:textId="77777777" w:rsidR="00DF487B" w:rsidRDefault="00DF48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AFBA" w14:textId="5F87CFD2" w:rsidR="00DF487B" w:rsidRDefault="00DF48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7532" w14:textId="77777777" w:rsidR="00DF487B" w:rsidRDefault="00DF48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itre1"/>
      <w:suff w:val="nothing"/>
      <w:lvlText w:val=""/>
      <w:lvlJc w:val="left"/>
      <w:pPr>
        <w:tabs>
          <w:tab w:val="num" w:pos="0"/>
        </w:tabs>
      </w:pPr>
      <w:rPr>
        <w:rFonts w:cs="Times New Roman"/>
      </w:rPr>
    </w:lvl>
    <w:lvl w:ilvl="1">
      <w:start w:val="1"/>
      <w:numFmt w:val="none"/>
      <w:pStyle w:val="Titre2"/>
      <w:suff w:val="nothing"/>
      <w:lvlText w:val=""/>
      <w:lvlJc w:val="left"/>
      <w:pPr>
        <w:tabs>
          <w:tab w:val="num" w:pos="0"/>
        </w:tabs>
      </w:pPr>
      <w:rPr>
        <w:rFonts w:cs="Times New Roman"/>
      </w:rPr>
    </w:lvl>
    <w:lvl w:ilvl="2">
      <w:start w:val="1"/>
      <w:numFmt w:val="none"/>
      <w:pStyle w:val="Titre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1"/>
      <w:numFmt w:val="bullet"/>
      <w:pStyle w:val="normal01"/>
      <w:lvlText w:val=""/>
      <w:lvlJc w:val="left"/>
      <w:pPr>
        <w:tabs>
          <w:tab w:val="num" w:pos="0"/>
        </w:tabs>
      </w:pPr>
      <w:rPr>
        <w:rFonts w:ascii="Symbol" w:hAnsi="Symbol"/>
        <w:sz w:val="14"/>
      </w:rPr>
    </w:lvl>
  </w:abstractNum>
  <w:abstractNum w:abstractNumId="2" w15:restartNumberingAfterBreak="0">
    <w:nsid w:val="1D3060D9"/>
    <w:multiLevelType w:val="hybridMultilevel"/>
    <w:tmpl w:val="79982938"/>
    <w:lvl w:ilvl="0" w:tplc="4C0E1B8E">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3EC3D39"/>
    <w:multiLevelType w:val="multilevel"/>
    <w:tmpl w:val="0EF051F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b/>
        <w:bCs/>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 w15:restartNumberingAfterBreak="0">
    <w:nsid w:val="2803272C"/>
    <w:multiLevelType w:val="hybridMultilevel"/>
    <w:tmpl w:val="BB9A769C"/>
    <w:lvl w:ilvl="0" w:tplc="C8528710">
      <w:start w:val="1"/>
      <w:numFmt w:val="bullet"/>
      <w:lvlText w:val="♦"/>
      <w:lvlJc w:val="left"/>
      <w:pPr>
        <w:ind w:left="1080" w:hanging="360"/>
      </w:pPr>
      <w:rPr>
        <w:rFonts w:ascii="Cambria" w:hAnsi="Cambria" w:hint="default"/>
        <w:sz w:val="20"/>
        <w:szCs w:val="20"/>
      </w:rPr>
    </w:lvl>
    <w:lvl w:ilvl="1" w:tplc="080C0001">
      <w:start w:val="1"/>
      <w:numFmt w:val="bullet"/>
      <w:lvlText w:val=""/>
      <w:lvlJc w:val="left"/>
      <w:pPr>
        <w:ind w:left="1428" w:hanging="360"/>
      </w:pPr>
      <w:rPr>
        <w:rFonts w:ascii="Symbol" w:hAnsi="Symbol"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2F9783AA"/>
    <w:multiLevelType w:val="hybridMultilevel"/>
    <w:tmpl w:val="15FE3976"/>
    <w:lvl w:ilvl="0" w:tplc="E2F69BC8">
      <w:start w:val="1"/>
      <w:numFmt w:val="bullet"/>
      <w:lvlText w:val="♦"/>
      <w:lvlJc w:val="left"/>
      <w:pPr>
        <w:ind w:left="720" w:hanging="360"/>
      </w:pPr>
      <w:rPr>
        <w:rFonts w:ascii="Courier New" w:hAnsi="Courier New" w:hint="default"/>
      </w:rPr>
    </w:lvl>
    <w:lvl w:ilvl="1" w:tplc="E01AF60C">
      <w:start w:val="1"/>
      <w:numFmt w:val="bullet"/>
      <w:lvlText w:val="o"/>
      <w:lvlJc w:val="left"/>
      <w:pPr>
        <w:ind w:left="1440" w:hanging="360"/>
      </w:pPr>
      <w:rPr>
        <w:rFonts w:ascii="Courier New" w:hAnsi="Courier New" w:hint="default"/>
      </w:rPr>
    </w:lvl>
    <w:lvl w:ilvl="2" w:tplc="E8DCDABC">
      <w:start w:val="1"/>
      <w:numFmt w:val="bullet"/>
      <w:lvlText w:val=""/>
      <w:lvlJc w:val="left"/>
      <w:pPr>
        <w:ind w:left="2160" w:hanging="360"/>
      </w:pPr>
      <w:rPr>
        <w:rFonts w:ascii="Wingdings" w:hAnsi="Wingdings" w:hint="default"/>
      </w:rPr>
    </w:lvl>
    <w:lvl w:ilvl="3" w:tplc="1674D9E4">
      <w:start w:val="1"/>
      <w:numFmt w:val="bullet"/>
      <w:lvlText w:val=""/>
      <w:lvlJc w:val="left"/>
      <w:pPr>
        <w:ind w:left="2880" w:hanging="360"/>
      </w:pPr>
      <w:rPr>
        <w:rFonts w:ascii="Symbol" w:hAnsi="Symbol" w:hint="default"/>
      </w:rPr>
    </w:lvl>
    <w:lvl w:ilvl="4" w:tplc="7E9A3CE4">
      <w:start w:val="1"/>
      <w:numFmt w:val="bullet"/>
      <w:lvlText w:val="o"/>
      <w:lvlJc w:val="left"/>
      <w:pPr>
        <w:ind w:left="3600" w:hanging="360"/>
      </w:pPr>
      <w:rPr>
        <w:rFonts w:ascii="Courier New" w:hAnsi="Courier New" w:hint="default"/>
      </w:rPr>
    </w:lvl>
    <w:lvl w:ilvl="5" w:tplc="7B446D10">
      <w:start w:val="1"/>
      <w:numFmt w:val="bullet"/>
      <w:lvlText w:val=""/>
      <w:lvlJc w:val="left"/>
      <w:pPr>
        <w:ind w:left="4320" w:hanging="360"/>
      </w:pPr>
      <w:rPr>
        <w:rFonts w:ascii="Wingdings" w:hAnsi="Wingdings" w:hint="default"/>
      </w:rPr>
    </w:lvl>
    <w:lvl w:ilvl="6" w:tplc="927E777E">
      <w:start w:val="1"/>
      <w:numFmt w:val="bullet"/>
      <w:lvlText w:val=""/>
      <w:lvlJc w:val="left"/>
      <w:pPr>
        <w:ind w:left="5040" w:hanging="360"/>
      </w:pPr>
      <w:rPr>
        <w:rFonts w:ascii="Symbol" w:hAnsi="Symbol" w:hint="default"/>
      </w:rPr>
    </w:lvl>
    <w:lvl w:ilvl="7" w:tplc="8020EE0E">
      <w:start w:val="1"/>
      <w:numFmt w:val="bullet"/>
      <w:lvlText w:val="o"/>
      <w:lvlJc w:val="left"/>
      <w:pPr>
        <w:ind w:left="5760" w:hanging="360"/>
      </w:pPr>
      <w:rPr>
        <w:rFonts w:ascii="Courier New" w:hAnsi="Courier New" w:hint="default"/>
      </w:rPr>
    </w:lvl>
    <w:lvl w:ilvl="8" w:tplc="520AA968">
      <w:start w:val="1"/>
      <w:numFmt w:val="bullet"/>
      <w:lvlText w:val=""/>
      <w:lvlJc w:val="left"/>
      <w:pPr>
        <w:ind w:left="6480" w:hanging="360"/>
      </w:pPr>
      <w:rPr>
        <w:rFonts w:ascii="Wingdings" w:hAnsi="Wingdings" w:hint="default"/>
      </w:rPr>
    </w:lvl>
  </w:abstractNum>
  <w:abstractNum w:abstractNumId="6" w15:restartNumberingAfterBreak="0">
    <w:nsid w:val="2FFA0BAD"/>
    <w:multiLevelType w:val="hybridMultilevel"/>
    <w:tmpl w:val="E906147C"/>
    <w:lvl w:ilvl="0" w:tplc="5790BC68">
      <w:start w:val="1"/>
      <w:numFmt w:val="bullet"/>
      <w:lvlText w:val="♦"/>
      <w:lvlJc w:val="left"/>
      <w:pPr>
        <w:ind w:left="720" w:hanging="360"/>
      </w:pPr>
      <w:rPr>
        <w:rFonts w:ascii="Courier New" w:hAnsi="Courier New" w:hint="default"/>
      </w:rPr>
    </w:lvl>
    <w:lvl w:ilvl="1" w:tplc="5D54F308">
      <w:start w:val="1"/>
      <w:numFmt w:val="bullet"/>
      <w:lvlText w:val="o"/>
      <w:lvlJc w:val="left"/>
      <w:pPr>
        <w:ind w:left="1440" w:hanging="360"/>
      </w:pPr>
      <w:rPr>
        <w:rFonts w:ascii="Courier New" w:hAnsi="Courier New" w:hint="default"/>
      </w:rPr>
    </w:lvl>
    <w:lvl w:ilvl="2" w:tplc="1A92A51C">
      <w:start w:val="1"/>
      <w:numFmt w:val="bullet"/>
      <w:lvlText w:val=""/>
      <w:lvlJc w:val="left"/>
      <w:pPr>
        <w:ind w:left="2160" w:hanging="360"/>
      </w:pPr>
      <w:rPr>
        <w:rFonts w:ascii="Wingdings" w:hAnsi="Wingdings" w:hint="default"/>
      </w:rPr>
    </w:lvl>
    <w:lvl w:ilvl="3" w:tplc="C544741A">
      <w:start w:val="1"/>
      <w:numFmt w:val="bullet"/>
      <w:lvlText w:val=""/>
      <w:lvlJc w:val="left"/>
      <w:pPr>
        <w:ind w:left="2880" w:hanging="360"/>
      </w:pPr>
      <w:rPr>
        <w:rFonts w:ascii="Symbol" w:hAnsi="Symbol" w:hint="default"/>
      </w:rPr>
    </w:lvl>
    <w:lvl w:ilvl="4" w:tplc="668CAA5C">
      <w:start w:val="1"/>
      <w:numFmt w:val="bullet"/>
      <w:lvlText w:val="o"/>
      <w:lvlJc w:val="left"/>
      <w:pPr>
        <w:ind w:left="3600" w:hanging="360"/>
      </w:pPr>
      <w:rPr>
        <w:rFonts w:ascii="Courier New" w:hAnsi="Courier New" w:hint="default"/>
      </w:rPr>
    </w:lvl>
    <w:lvl w:ilvl="5" w:tplc="06D0CCC4">
      <w:start w:val="1"/>
      <w:numFmt w:val="bullet"/>
      <w:lvlText w:val=""/>
      <w:lvlJc w:val="left"/>
      <w:pPr>
        <w:ind w:left="4320" w:hanging="360"/>
      </w:pPr>
      <w:rPr>
        <w:rFonts w:ascii="Wingdings" w:hAnsi="Wingdings" w:hint="default"/>
      </w:rPr>
    </w:lvl>
    <w:lvl w:ilvl="6" w:tplc="FED85604">
      <w:start w:val="1"/>
      <w:numFmt w:val="bullet"/>
      <w:lvlText w:val=""/>
      <w:lvlJc w:val="left"/>
      <w:pPr>
        <w:ind w:left="5040" w:hanging="360"/>
      </w:pPr>
      <w:rPr>
        <w:rFonts w:ascii="Symbol" w:hAnsi="Symbol" w:hint="default"/>
      </w:rPr>
    </w:lvl>
    <w:lvl w:ilvl="7" w:tplc="43D2272C">
      <w:start w:val="1"/>
      <w:numFmt w:val="bullet"/>
      <w:lvlText w:val="o"/>
      <w:lvlJc w:val="left"/>
      <w:pPr>
        <w:ind w:left="5760" w:hanging="360"/>
      </w:pPr>
      <w:rPr>
        <w:rFonts w:ascii="Courier New" w:hAnsi="Courier New" w:hint="default"/>
      </w:rPr>
    </w:lvl>
    <w:lvl w:ilvl="8" w:tplc="4CA857AC">
      <w:start w:val="1"/>
      <w:numFmt w:val="bullet"/>
      <w:lvlText w:val=""/>
      <w:lvlJc w:val="left"/>
      <w:pPr>
        <w:ind w:left="6480" w:hanging="360"/>
      </w:pPr>
      <w:rPr>
        <w:rFonts w:ascii="Wingdings" w:hAnsi="Wingdings" w:hint="default"/>
      </w:rPr>
    </w:lvl>
  </w:abstractNum>
  <w:abstractNum w:abstractNumId="7" w15:restartNumberingAfterBreak="0">
    <w:nsid w:val="35A83244"/>
    <w:multiLevelType w:val="hybridMultilevel"/>
    <w:tmpl w:val="8724FFCA"/>
    <w:lvl w:ilvl="0" w:tplc="08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BDA5100"/>
    <w:multiLevelType w:val="singleLevel"/>
    <w:tmpl w:val="379EFE6E"/>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515C280"/>
    <w:multiLevelType w:val="hybridMultilevel"/>
    <w:tmpl w:val="FD320B0A"/>
    <w:lvl w:ilvl="0" w:tplc="B85E8008">
      <w:start w:val="1"/>
      <w:numFmt w:val="bullet"/>
      <w:lvlText w:val="♦"/>
      <w:lvlJc w:val="left"/>
      <w:pPr>
        <w:ind w:left="720" w:hanging="360"/>
      </w:pPr>
      <w:rPr>
        <w:rFonts w:ascii="&quot;Noto Sans Symbols&quot;" w:hAnsi="&quot;Noto Sans Symbols&quot;" w:hint="default"/>
      </w:rPr>
    </w:lvl>
    <w:lvl w:ilvl="1" w:tplc="59081BF8">
      <w:start w:val="1"/>
      <w:numFmt w:val="bullet"/>
      <w:lvlText w:val="o"/>
      <w:lvlJc w:val="left"/>
      <w:pPr>
        <w:ind w:left="1440" w:hanging="360"/>
      </w:pPr>
      <w:rPr>
        <w:rFonts w:ascii="Courier New" w:hAnsi="Courier New" w:hint="default"/>
      </w:rPr>
    </w:lvl>
    <w:lvl w:ilvl="2" w:tplc="6512D1A8">
      <w:start w:val="1"/>
      <w:numFmt w:val="bullet"/>
      <w:lvlText w:val=""/>
      <w:lvlJc w:val="left"/>
      <w:pPr>
        <w:ind w:left="2160" w:hanging="360"/>
      </w:pPr>
      <w:rPr>
        <w:rFonts w:ascii="Wingdings" w:hAnsi="Wingdings" w:hint="default"/>
      </w:rPr>
    </w:lvl>
    <w:lvl w:ilvl="3" w:tplc="9454F5AA">
      <w:start w:val="1"/>
      <w:numFmt w:val="bullet"/>
      <w:lvlText w:val=""/>
      <w:lvlJc w:val="left"/>
      <w:pPr>
        <w:ind w:left="2880" w:hanging="360"/>
      </w:pPr>
      <w:rPr>
        <w:rFonts w:ascii="Symbol" w:hAnsi="Symbol" w:hint="default"/>
      </w:rPr>
    </w:lvl>
    <w:lvl w:ilvl="4" w:tplc="40D22614">
      <w:start w:val="1"/>
      <w:numFmt w:val="bullet"/>
      <w:lvlText w:val="o"/>
      <w:lvlJc w:val="left"/>
      <w:pPr>
        <w:ind w:left="3600" w:hanging="360"/>
      </w:pPr>
      <w:rPr>
        <w:rFonts w:ascii="Courier New" w:hAnsi="Courier New" w:hint="default"/>
      </w:rPr>
    </w:lvl>
    <w:lvl w:ilvl="5" w:tplc="4BD6DA4E">
      <w:start w:val="1"/>
      <w:numFmt w:val="bullet"/>
      <w:lvlText w:val=""/>
      <w:lvlJc w:val="left"/>
      <w:pPr>
        <w:ind w:left="4320" w:hanging="360"/>
      </w:pPr>
      <w:rPr>
        <w:rFonts w:ascii="Wingdings" w:hAnsi="Wingdings" w:hint="default"/>
      </w:rPr>
    </w:lvl>
    <w:lvl w:ilvl="6" w:tplc="6748A730">
      <w:start w:val="1"/>
      <w:numFmt w:val="bullet"/>
      <w:lvlText w:val=""/>
      <w:lvlJc w:val="left"/>
      <w:pPr>
        <w:ind w:left="5040" w:hanging="360"/>
      </w:pPr>
      <w:rPr>
        <w:rFonts w:ascii="Symbol" w:hAnsi="Symbol" w:hint="default"/>
      </w:rPr>
    </w:lvl>
    <w:lvl w:ilvl="7" w:tplc="5732726C">
      <w:start w:val="1"/>
      <w:numFmt w:val="bullet"/>
      <w:lvlText w:val="o"/>
      <w:lvlJc w:val="left"/>
      <w:pPr>
        <w:ind w:left="5760" w:hanging="360"/>
      </w:pPr>
      <w:rPr>
        <w:rFonts w:ascii="Courier New" w:hAnsi="Courier New" w:hint="default"/>
      </w:rPr>
    </w:lvl>
    <w:lvl w:ilvl="8" w:tplc="14648FC8">
      <w:start w:val="1"/>
      <w:numFmt w:val="bullet"/>
      <w:lvlText w:val=""/>
      <w:lvlJc w:val="left"/>
      <w:pPr>
        <w:ind w:left="6480" w:hanging="360"/>
      </w:pPr>
      <w:rPr>
        <w:rFonts w:ascii="Wingdings" w:hAnsi="Wingdings" w:hint="default"/>
      </w:rPr>
    </w:lvl>
  </w:abstractNum>
  <w:abstractNum w:abstractNumId="10" w15:restartNumberingAfterBreak="0">
    <w:nsid w:val="459E7550"/>
    <w:multiLevelType w:val="multilevel"/>
    <w:tmpl w:val="08BE9BEE"/>
    <w:lvl w:ilvl="0">
      <w:start w:val="2"/>
      <w:numFmt w:val="decimal"/>
      <w:lvlText w:val="%1."/>
      <w:lvlJc w:val="left"/>
      <w:pPr>
        <w:ind w:left="435" w:hanging="435"/>
      </w:pPr>
      <w:rPr>
        <w:vertAlign w:val="baseline"/>
      </w:rPr>
    </w:lvl>
    <w:lvl w:ilvl="1">
      <w:start w:val="1"/>
      <w:numFmt w:val="decimal"/>
      <w:lvlText w:val="%1.%2."/>
      <w:lvlJc w:val="left"/>
      <w:pPr>
        <w:ind w:left="860" w:hanging="435"/>
      </w:pPr>
      <w:rPr>
        <w:b/>
        <w:vertAlign w:val="baseline"/>
      </w:rPr>
    </w:lvl>
    <w:lvl w:ilvl="2">
      <w:start w:val="1"/>
      <w:numFmt w:val="decimal"/>
      <w:lvlText w:val="%1.%2.%3."/>
      <w:lvlJc w:val="left"/>
      <w:pPr>
        <w:ind w:left="1570" w:hanging="720"/>
      </w:pPr>
      <w:rPr>
        <w:vertAlign w:val="baseline"/>
      </w:rPr>
    </w:lvl>
    <w:lvl w:ilvl="3">
      <w:start w:val="1"/>
      <w:numFmt w:val="decimal"/>
      <w:lvlText w:val="%1.%2.%3.%4."/>
      <w:lvlJc w:val="left"/>
      <w:pPr>
        <w:ind w:left="1995" w:hanging="720"/>
      </w:pPr>
      <w:rPr>
        <w:vertAlign w:val="baseline"/>
      </w:rPr>
    </w:lvl>
    <w:lvl w:ilvl="4">
      <w:start w:val="1"/>
      <w:numFmt w:val="decimal"/>
      <w:lvlText w:val="%1.%2.%3.%4.%5."/>
      <w:lvlJc w:val="left"/>
      <w:pPr>
        <w:ind w:left="2780" w:hanging="1080"/>
      </w:pPr>
      <w:rPr>
        <w:vertAlign w:val="baseline"/>
      </w:rPr>
    </w:lvl>
    <w:lvl w:ilvl="5">
      <w:start w:val="1"/>
      <w:numFmt w:val="decimal"/>
      <w:lvlText w:val="%1.%2.%3.%4.%5.%6."/>
      <w:lvlJc w:val="left"/>
      <w:pPr>
        <w:ind w:left="3205" w:hanging="1080"/>
      </w:pPr>
      <w:rPr>
        <w:vertAlign w:val="baseline"/>
      </w:rPr>
    </w:lvl>
    <w:lvl w:ilvl="6">
      <w:start w:val="1"/>
      <w:numFmt w:val="decimal"/>
      <w:lvlText w:val="%1.%2.%3.%4.%5.%6.%7."/>
      <w:lvlJc w:val="left"/>
      <w:pPr>
        <w:ind w:left="3990" w:hanging="1440"/>
      </w:pPr>
      <w:rPr>
        <w:vertAlign w:val="baseline"/>
      </w:rPr>
    </w:lvl>
    <w:lvl w:ilvl="7">
      <w:start w:val="1"/>
      <w:numFmt w:val="decimal"/>
      <w:lvlText w:val="%1.%2.%3.%4.%5.%6.%7.%8."/>
      <w:lvlJc w:val="left"/>
      <w:pPr>
        <w:ind w:left="4415" w:hanging="1440"/>
      </w:pPr>
      <w:rPr>
        <w:vertAlign w:val="baseline"/>
      </w:rPr>
    </w:lvl>
    <w:lvl w:ilvl="8">
      <w:start w:val="1"/>
      <w:numFmt w:val="decimal"/>
      <w:lvlText w:val="%1.%2.%3.%4.%5.%6.%7.%8.%9."/>
      <w:lvlJc w:val="left"/>
      <w:pPr>
        <w:ind w:left="5200" w:hanging="1800"/>
      </w:pPr>
      <w:rPr>
        <w:vertAlign w:val="baseline"/>
      </w:rPr>
    </w:lvl>
  </w:abstractNum>
  <w:abstractNum w:abstractNumId="11" w15:restartNumberingAfterBreak="0">
    <w:nsid w:val="49D25469"/>
    <w:multiLevelType w:val="multilevel"/>
    <w:tmpl w:val="28FEEB88"/>
    <w:lvl w:ilvl="0">
      <w:start w:val="1"/>
      <w:numFmt w:val="bullet"/>
      <w:lvlText w:val=""/>
      <w:lvlJc w:val="left"/>
      <w:pPr>
        <w:ind w:left="1134" w:hanging="282"/>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9171446"/>
    <w:multiLevelType w:val="hybridMultilevel"/>
    <w:tmpl w:val="C96A6D40"/>
    <w:lvl w:ilvl="0" w:tplc="4E4ADA86">
      <w:start w:val="1"/>
      <w:numFmt w:val="bullet"/>
      <w:lvlText w:val="-"/>
      <w:lvlJc w:val="left"/>
      <w:pPr>
        <w:ind w:left="358" w:hanging="360"/>
      </w:pPr>
      <w:rPr>
        <w:rFonts w:ascii="Times New Roman" w:eastAsia="Times New Roman" w:hAnsi="Times New Roman" w:cs="Times New Roman" w:hint="default"/>
      </w:rPr>
    </w:lvl>
    <w:lvl w:ilvl="1" w:tplc="080C0003" w:tentative="1">
      <w:start w:val="1"/>
      <w:numFmt w:val="bullet"/>
      <w:lvlText w:val="o"/>
      <w:lvlJc w:val="left"/>
      <w:pPr>
        <w:ind w:left="1078" w:hanging="360"/>
      </w:pPr>
      <w:rPr>
        <w:rFonts w:ascii="Courier New" w:hAnsi="Courier New" w:cs="Courier New" w:hint="default"/>
      </w:rPr>
    </w:lvl>
    <w:lvl w:ilvl="2" w:tplc="080C0005" w:tentative="1">
      <w:start w:val="1"/>
      <w:numFmt w:val="bullet"/>
      <w:lvlText w:val=""/>
      <w:lvlJc w:val="left"/>
      <w:pPr>
        <w:ind w:left="1798" w:hanging="360"/>
      </w:pPr>
      <w:rPr>
        <w:rFonts w:ascii="Wingdings" w:hAnsi="Wingdings" w:hint="default"/>
      </w:rPr>
    </w:lvl>
    <w:lvl w:ilvl="3" w:tplc="080C0001" w:tentative="1">
      <w:start w:val="1"/>
      <w:numFmt w:val="bullet"/>
      <w:lvlText w:val=""/>
      <w:lvlJc w:val="left"/>
      <w:pPr>
        <w:ind w:left="2518" w:hanging="360"/>
      </w:pPr>
      <w:rPr>
        <w:rFonts w:ascii="Symbol" w:hAnsi="Symbol" w:hint="default"/>
      </w:rPr>
    </w:lvl>
    <w:lvl w:ilvl="4" w:tplc="080C0003" w:tentative="1">
      <w:start w:val="1"/>
      <w:numFmt w:val="bullet"/>
      <w:lvlText w:val="o"/>
      <w:lvlJc w:val="left"/>
      <w:pPr>
        <w:ind w:left="3238" w:hanging="360"/>
      </w:pPr>
      <w:rPr>
        <w:rFonts w:ascii="Courier New" w:hAnsi="Courier New" w:cs="Courier New" w:hint="default"/>
      </w:rPr>
    </w:lvl>
    <w:lvl w:ilvl="5" w:tplc="080C0005" w:tentative="1">
      <w:start w:val="1"/>
      <w:numFmt w:val="bullet"/>
      <w:lvlText w:val=""/>
      <w:lvlJc w:val="left"/>
      <w:pPr>
        <w:ind w:left="3958" w:hanging="360"/>
      </w:pPr>
      <w:rPr>
        <w:rFonts w:ascii="Wingdings" w:hAnsi="Wingdings" w:hint="default"/>
      </w:rPr>
    </w:lvl>
    <w:lvl w:ilvl="6" w:tplc="080C0001" w:tentative="1">
      <w:start w:val="1"/>
      <w:numFmt w:val="bullet"/>
      <w:lvlText w:val=""/>
      <w:lvlJc w:val="left"/>
      <w:pPr>
        <w:ind w:left="4678" w:hanging="360"/>
      </w:pPr>
      <w:rPr>
        <w:rFonts w:ascii="Symbol" w:hAnsi="Symbol" w:hint="default"/>
      </w:rPr>
    </w:lvl>
    <w:lvl w:ilvl="7" w:tplc="080C0003" w:tentative="1">
      <w:start w:val="1"/>
      <w:numFmt w:val="bullet"/>
      <w:lvlText w:val="o"/>
      <w:lvlJc w:val="left"/>
      <w:pPr>
        <w:ind w:left="5398" w:hanging="360"/>
      </w:pPr>
      <w:rPr>
        <w:rFonts w:ascii="Courier New" w:hAnsi="Courier New" w:cs="Courier New" w:hint="default"/>
      </w:rPr>
    </w:lvl>
    <w:lvl w:ilvl="8" w:tplc="080C0005" w:tentative="1">
      <w:start w:val="1"/>
      <w:numFmt w:val="bullet"/>
      <w:lvlText w:val=""/>
      <w:lvlJc w:val="left"/>
      <w:pPr>
        <w:ind w:left="6118" w:hanging="360"/>
      </w:pPr>
      <w:rPr>
        <w:rFonts w:ascii="Wingdings" w:hAnsi="Wingdings" w:hint="default"/>
      </w:rPr>
    </w:lvl>
  </w:abstractNum>
  <w:abstractNum w:abstractNumId="13" w15:restartNumberingAfterBreak="0">
    <w:nsid w:val="5D23528C"/>
    <w:multiLevelType w:val="hybridMultilevel"/>
    <w:tmpl w:val="4BC2CAA8"/>
    <w:lvl w:ilvl="0" w:tplc="080C0003">
      <w:start w:val="1"/>
      <w:numFmt w:val="bullet"/>
      <w:lvlText w:val="o"/>
      <w:lvlJc w:val="left"/>
      <w:pPr>
        <w:ind w:left="1361" w:hanging="227"/>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130A701"/>
    <w:multiLevelType w:val="hybridMultilevel"/>
    <w:tmpl w:val="E6608586"/>
    <w:lvl w:ilvl="0" w:tplc="D0D2A210">
      <w:start w:val="1"/>
      <w:numFmt w:val="bullet"/>
      <w:lvlText w:val=""/>
      <w:lvlJc w:val="left"/>
      <w:pPr>
        <w:ind w:left="720" w:hanging="360"/>
      </w:pPr>
      <w:rPr>
        <w:rFonts w:ascii="Symbol" w:hAnsi="Symbol" w:hint="default"/>
      </w:rPr>
    </w:lvl>
    <w:lvl w:ilvl="1" w:tplc="EFC4C814">
      <w:start w:val="1"/>
      <w:numFmt w:val="bullet"/>
      <w:lvlText w:val="o"/>
      <w:lvlJc w:val="left"/>
      <w:pPr>
        <w:ind w:left="1440" w:hanging="360"/>
      </w:pPr>
      <w:rPr>
        <w:rFonts w:ascii="Courier New" w:hAnsi="Courier New" w:hint="default"/>
      </w:rPr>
    </w:lvl>
    <w:lvl w:ilvl="2" w:tplc="1F4C053A">
      <w:start w:val="1"/>
      <w:numFmt w:val="bullet"/>
      <w:lvlText w:val=""/>
      <w:lvlJc w:val="left"/>
      <w:pPr>
        <w:ind w:left="2160" w:hanging="360"/>
      </w:pPr>
      <w:rPr>
        <w:rFonts w:ascii="Wingdings" w:hAnsi="Wingdings" w:hint="default"/>
      </w:rPr>
    </w:lvl>
    <w:lvl w:ilvl="3" w:tplc="E0969BFA">
      <w:start w:val="1"/>
      <w:numFmt w:val="bullet"/>
      <w:lvlText w:val=""/>
      <w:lvlJc w:val="left"/>
      <w:pPr>
        <w:ind w:left="2880" w:hanging="360"/>
      </w:pPr>
      <w:rPr>
        <w:rFonts w:ascii="Symbol" w:hAnsi="Symbol" w:hint="default"/>
      </w:rPr>
    </w:lvl>
    <w:lvl w:ilvl="4" w:tplc="546AF15C">
      <w:start w:val="1"/>
      <w:numFmt w:val="bullet"/>
      <w:lvlText w:val="o"/>
      <w:lvlJc w:val="left"/>
      <w:pPr>
        <w:ind w:left="3600" w:hanging="360"/>
      </w:pPr>
      <w:rPr>
        <w:rFonts w:ascii="Courier New" w:hAnsi="Courier New" w:hint="default"/>
      </w:rPr>
    </w:lvl>
    <w:lvl w:ilvl="5" w:tplc="1B029994">
      <w:start w:val="1"/>
      <w:numFmt w:val="bullet"/>
      <w:lvlText w:val=""/>
      <w:lvlJc w:val="left"/>
      <w:pPr>
        <w:ind w:left="4320" w:hanging="360"/>
      </w:pPr>
      <w:rPr>
        <w:rFonts w:ascii="Wingdings" w:hAnsi="Wingdings" w:hint="default"/>
      </w:rPr>
    </w:lvl>
    <w:lvl w:ilvl="6" w:tplc="6F801010">
      <w:start w:val="1"/>
      <w:numFmt w:val="bullet"/>
      <w:lvlText w:val=""/>
      <w:lvlJc w:val="left"/>
      <w:pPr>
        <w:ind w:left="5040" w:hanging="360"/>
      </w:pPr>
      <w:rPr>
        <w:rFonts w:ascii="Symbol" w:hAnsi="Symbol" w:hint="default"/>
      </w:rPr>
    </w:lvl>
    <w:lvl w:ilvl="7" w:tplc="A62204A6">
      <w:start w:val="1"/>
      <w:numFmt w:val="bullet"/>
      <w:lvlText w:val="o"/>
      <w:lvlJc w:val="left"/>
      <w:pPr>
        <w:ind w:left="5760" w:hanging="360"/>
      </w:pPr>
      <w:rPr>
        <w:rFonts w:ascii="Courier New" w:hAnsi="Courier New" w:hint="default"/>
      </w:rPr>
    </w:lvl>
    <w:lvl w:ilvl="8" w:tplc="9FA4C8F2">
      <w:start w:val="1"/>
      <w:numFmt w:val="bullet"/>
      <w:lvlText w:val=""/>
      <w:lvlJc w:val="left"/>
      <w:pPr>
        <w:ind w:left="6480" w:hanging="360"/>
      </w:pPr>
      <w:rPr>
        <w:rFonts w:ascii="Wingdings" w:hAnsi="Wingdings" w:hint="default"/>
      </w:rPr>
    </w:lvl>
  </w:abstractNum>
  <w:abstractNum w:abstractNumId="15" w15:restartNumberingAfterBreak="0">
    <w:nsid w:val="64F6AEA4"/>
    <w:multiLevelType w:val="hybridMultilevel"/>
    <w:tmpl w:val="6CD2436C"/>
    <w:lvl w:ilvl="0" w:tplc="FCD8A472">
      <w:start w:val="1"/>
      <w:numFmt w:val="bullet"/>
      <w:lvlText w:val="♦"/>
      <w:lvlJc w:val="left"/>
      <w:pPr>
        <w:ind w:left="720" w:hanging="360"/>
      </w:pPr>
      <w:rPr>
        <w:rFonts w:ascii="Courier New" w:hAnsi="Courier New" w:hint="default"/>
      </w:rPr>
    </w:lvl>
    <w:lvl w:ilvl="1" w:tplc="175C71FE">
      <w:start w:val="1"/>
      <w:numFmt w:val="bullet"/>
      <w:lvlText w:val="o"/>
      <w:lvlJc w:val="left"/>
      <w:pPr>
        <w:ind w:left="1440" w:hanging="360"/>
      </w:pPr>
      <w:rPr>
        <w:rFonts w:ascii="Courier New" w:hAnsi="Courier New" w:hint="default"/>
      </w:rPr>
    </w:lvl>
    <w:lvl w:ilvl="2" w:tplc="99FA8F60">
      <w:start w:val="1"/>
      <w:numFmt w:val="bullet"/>
      <w:lvlText w:val=""/>
      <w:lvlJc w:val="left"/>
      <w:pPr>
        <w:ind w:left="2160" w:hanging="360"/>
      </w:pPr>
      <w:rPr>
        <w:rFonts w:ascii="Wingdings" w:hAnsi="Wingdings" w:hint="default"/>
      </w:rPr>
    </w:lvl>
    <w:lvl w:ilvl="3" w:tplc="DC96E22A">
      <w:start w:val="1"/>
      <w:numFmt w:val="bullet"/>
      <w:lvlText w:val=""/>
      <w:lvlJc w:val="left"/>
      <w:pPr>
        <w:ind w:left="2880" w:hanging="360"/>
      </w:pPr>
      <w:rPr>
        <w:rFonts w:ascii="Symbol" w:hAnsi="Symbol" w:hint="default"/>
      </w:rPr>
    </w:lvl>
    <w:lvl w:ilvl="4" w:tplc="E664250E">
      <w:start w:val="1"/>
      <w:numFmt w:val="bullet"/>
      <w:lvlText w:val="o"/>
      <w:lvlJc w:val="left"/>
      <w:pPr>
        <w:ind w:left="3600" w:hanging="360"/>
      </w:pPr>
      <w:rPr>
        <w:rFonts w:ascii="Courier New" w:hAnsi="Courier New" w:hint="default"/>
      </w:rPr>
    </w:lvl>
    <w:lvl w:ilvl="5" w:tplc="DE249712">
      <w:start w:val="1"/>
      <w:numFmt w:val="bullet"/>
      <w:lvlText w:val=""/>
      <w:lvlJc w:val="left"/>
      <w:pPr>
        <w:ind w:left="4320" w:hanging="360"/>
      </w:pPr>
      <w:rPr>
        <w:rFonts w:ascii="Wingdings" w:hAnsi="Wingdings" w:hint="default"/>
      </w:rPr>
    </w:lvl>
    <w:lvl w:ilvl="6" w:tplc="FA74FCFA">
      <w:start w:val="1"/>
      <w:numFmt w:val="bullet"/>
      <w:lvlText w:val=""/>
      <w:lvlJc w:val="left"/>
      <w:pPr>
        <w:ind w:left="5040" w:hanging="360"/>
      </w:pPr>
      <w:rPr>
        <w:rFonts w:ascii="Symbol" w:hAnsi="Symbol" w:hint="default"/>
      </w:rPr>
    </w:lvl>
    <w:lvl w:ilvl="7" w:tplc="BD8A08D4">
      <w:start w:val="1"/>
      <w:numFmt w:val="bullet"/>
      <w:lvlText w:val="o"/>
      <w:lvlJc w:val="left"/>
      <w:pPr>
        <w:ind w:left="5760" w:hanging="360"/>
      </w:pPr>
      <w:rPr>
        <w:rFonts w:ascii="Courier New" w:hAnsi="Courier New" w:hint="default"/>
      </w:rPr>
    </w:lvl>
    <w:lvl w:ilvl="8" w:tplc="0E424E7E">
      <w:start w:val="1"/>
      <w:numFmt w:val="bullet"/>
      <w:lvlText w:val=""/>
      <w:lvlJc w:val="left"/>
      <w:pPr>
        <w:ind w:left="6480" w:hanging="360"/>
      </w:pPr>
      <w:rPr>
        <w:rFonts w:ascii="Wingdings" w:hAnsi="Wingdings" w:hint="default"/>
      </w:rPr>
    </w:lvl>
  </w:abstractNum>
  <w:abstractNum w:abstractNumId="16" w15:restartNumberingAfterBreak="0">
    <w:nsid w:val="661C0252"/>
    <w:multiLevelType w:val="hybridMultilevel"/>
    <w:tmpl w:val="3F88C414"/>
    <w:lvl w:ilvl="0" w:tplc="040C0001">
      <w:start w:val="1"/>
      <w:numFmt w:val="bullet"/>
      <w:lvlText w:val=""/>
      <w:lvlJc w:val="left"/>
      <w:pPr>
        <w:ind w:left="700" w:hanging="360"/>
      </w:pPr>
      <w:rPr>
        <w:rFonts w:ascii="Symbol" w:hAnsi="Symbol" w:hint="default"/>
      </w:rPr>
    </w:lvl>
    <w:lvl w:ilvl="1" w:tplc="080C0003">
      <w:start w:val="1"/>
      <w:numFmt w:val="bullet"/>
      <w:lvlText w:val="o"/>
      <w:lvlJc w:val="left"/>
      <w:pPr>
        <w:ind w:left="1420" w:hanging="360"/>
      </w:pPr>
      <w:rPr>
        <w:rFonts w:ascii="Courier New" w:hAnsi="Courier New" w:cs="Courier New" w:hint="default"/>
      </w:rPr>
    </w:lvl>
    <w:lvl w:ilvl="2" w:tplc="080C0005">
      <w:start w:val="1"/>
      <w:numFmt w:val="bullet"/>
      <w:lvlText w:val=""/>
      <w:lvlJc w:val="left"/>
      <w:pPr>
        <w:ind w:left="2140" w:hanging="360"/>
      </w:pPr>
      <w:rPr>
        <w:rFonts w:ascii="Wingdings" w:hAnsi="Wingdings" w:hint="default"/>
      </w:rPr>
    </w:lvl>
    <w:lvl w:ilvl="3" w:tplc="080C0001">
      <w:start w:val="1"/>
      <w:numFmt w:val="bullet"/>
      <w:lvlText w:val=""/>
      <w:lvlJc w:val="left"/>
      <w:pPr>
        <w:ind w:left="2860" w:hanging="360"/>
      </w:pPr>
      <w:rPr>
        <w:rFonts w:ascii="Symbol" w:hAnsi="Symbol" w:hint="default"/>
      </w:rPr>
    </w:lvl>
    <w:lvl w:ilvl="4" w:tplc="080C0003">
      <w:start w:val="1"/>
      <w:numFmt w:val="bullet"/>
      <w:lvlText w:val="o"/>
      <w:lvlJc w:val="left"/>
      <w:pPr>
        <w:ind w:left="3580" w:hanging="360"/>
      </w:pPr>
      <w:rPr>
        <w:rFonts w:ascii="Courier New" w:hAnsi="Courier New" w:cs="Courier New" w:hint="default"/>
      </w:rPr>
    </w:lvl>
    <w:lvl w:ilvl="5" w:tplc="080C0005">
      <w:start w:val="1"/>
      <w:numFmt w:val="bullet"/>
      <w:lvlText w:val=""/>
      <w:lvlJc w:val="left"/>
      <w:pPr>
        <w:ind w:left="4300" w:hanging="360"/>
      </w:pPr>
      <w:rPr>
        <w:rFonts w:ascii="Wingdings" w:hAnsi="Wingdings" w:hint="default"/>
      </w:rPr>
    </w:lvl>
    <w:lvl w:ilvl="6" w:tplc="080C0001">
      <w:start w:val="1"/>
      <w:numFmt w:val="bullet"/>
      <w:lvlText w:val=""/>
      <w:lvlJc w:val="left"/>
      <w:pPr>
        <w:ind w:left="5020" w:hanging="360"/>
      </w:pPr>
      <w:rPr>
        <w:rFonts w:ascii="Symbol" w:hAnsi="Symbol" w:hint="default"/>
      </w:rPr>
    </w:lvl>
    <w:lvl w:ilvl="7" w:tplc="080C0003">
      <w:start w:val="1"/>
      <w:numFmt w:val="bullet"/>
      <w:lvlText w:val="o"/>
      <w:lvlJc w:val="left"/>
      <w:pPr>
        <w:ind w:left="5740" w:hanging="360"/>
      </w:pPr>
      <w:rPr>
        <w:rFonts w:ascii="Courier New" w:hAnsi="Courier New" w:cs="Courier New" w:hint="default"/>
      </w:rPr>
    </w:lvl>
    <w:lvl w:ilvl="8" w:tplc="080C0005">
      <w:start w:val="1"/>
      <w:numFmt w:val="bullet"/>
      <w:lvlText w:val=""/>
      <w:lvlJc w:val="left"/>
      <w:pPr>
        <w:ind w:left="6460" w:hanging="360"/>
      </w:pPr>
      <w:rPr>
        <w:rFonts w:ascii="Wingdings" w:hAnsi="Wingdings" w:hint="default"/>
      </w:rPr>
    </w:lvl>
  </w:abstractNum>
  <w:abstractNum w:abstractNumId="17" w15:restartNumberingAfterBreak="0">
    <w:nsid w:val="6AC187D0"/>
    <w:multiLevelType w:val="hybridMultilevel"/>
    <w:tmpl w:val="9BA484DA"/>
    <w:lvl w:ilvl="0" w:tplc="245EA6A8">
      <w:start w:val="1"/>
      <w:numFmt w:val="bullet"/>
      <w:lvlText w:val="♦"/>
      <w:lvlJc w:val="left"/>
      <w:pPr>
        <w:ind w:left="720" w:hanging="360"/>
      </w:pPr>
      <w:rPr>
        <w:rFonts w:ascii="&quot;Noto Sans Symbols&quot;" w:hAnsi="&quot;Noto Sans Symbols&quot;" w:hint="default"/>
      </w:rPr>
    </w:lvl>
    <w:lvl w:ilvl="1" w:tplc="05F00100">
      <w:start w:val="1"/>
      <w:numFmt w:val="bullet"/>
      <w:lvlText w:val="o"/>
      <w:lvlJc w:val="left"/>
      <w:pPr>
        <w:ind w:left="1440" w:hanging="360"/>
      </w:pPr>
      <w:rPr>
        <w:rFonts w:ascii="Courier New" w:hAnsi="Courier New" w:hint="default"/>
      </w:rPr>
    </w:lvl>
    <w:lvl w:ilvl="2" w:tplc="B9466206">
      <w:start w:val="1"/>
      <w:numFmt w:val="bullet"/>
      <w:lvlText w:val=""/>
      <w:lvlJc w:val="left"/>
      <w:pPr>
        <w:ind w:left="2160" w:hanging="360"/>
      </w:pPr>
      <w:rPr>
        <w:rFonts w:ascii="Wingdings" w:hAnsi="Wingdings" w:hint="default"/>
      </w:rPr>
    </w:lvl>
    <w:lvl w:ilvl="3" w:tplc="0D1669B0">
      <w:start w:val="1"/>
      <w:numFmt w:val="bullet"/>
      <w:lvlText w:val=""/>
      <w:lvlJc w:val="left"/>
      <w:pPr>
        <w:ind w:left="2880" w:hanging="360"/>
      </w:pPr>
      <w:rPr>
        <w:rFonts w:ascii="Symbol" w:hAnsi="Symbol" w:hint="default"/>
      </w:rPr>
    </w:lvl>
    <w:lvl w:ilvl="4" w:tplc="13B218F8">
      <w:start w:val="1"/>
      <w:numFmt w:val="bullet"/>
      <w:lvlText w:val="o"/>
      <w:lvlJc w:val="left"/>
      <w:pPr>
        <w:ind w:left="3600" w:hanging="360"/>
      </w:pPr>
      <w:rPr>
        <w:rFonts w:ascii="Courier New" w:hAnsi="Courier New" w:hint="default"/>
      </w:rPr>
    </w:lvl>
    <w:lvl w:ilvl="5" w:tplc="20BC17E6">
      <w:start w:val="1"/>
      <w:numFmt w:val="bullet"/>
      <w:lvlText w:val=""/>
      <w:lvlJc w:val="left"/>
      <w:pPr>
        <w:ind w:left="4320" w:hanging="360"/>
      </w:pPr>
      <w:rPr>
        <w:rFonts w:ascii="Wingdings" w:hAnsi="Wingdings" w:hint="default"/>
      </w:rPr>
    </w:lvl>
    <w:lvl w:ilvl="6" w:tplc="1B2A9DA2">
      <w:start w:val="1"/>
      <w:numFmt w:val="bullet"/>
      <w:lvlText w:val=""/>
      <w:lvlJc w:val="left"/>
      <w:pPr>
        <w:ind w:left="5040" w:hanging="360"/>
      </w:pPr>
      <w:rPr>
        <w:rFonts w:ascii="Symbol" w:hAnsi="Symbol" w:hint="default"/>
      </w:rPr>
    </w:lvl>
    <w:lvl w:ilvl="7" w:tplc="EECA3932">
      <w:start w:val="1"/>
      <w:numFmt w:val="bullet"/>
      <w:lvlText w:val="o"/>
      <w:lvlJc w:val="left"/>
      <w:pPr>
        <w:ind w:left="5760" w:hanging="360"/>
      </w:pPr>
      <w:rPr>
        <w:rFonts w:ascii="Courier New" w:hAnsi="Courier New" w:hint="default"/>
      </w:rPr>
    </w:lvl>
    <w:lvl w:ilvl="8" w:tplc="B57A9E5E">
      <w:start w:val="1"/>
      <w:numFmt w:val="bullet"/>
      <w:lvlText w:val=""/>
      <w:lvlJc w:val="left"/>
      <w:pPr>
        <w:ind w:left="6480" w:hanging="360"/>
      </w:pPr>
      <w:rPr>
        <w:rFonts w:ascii="Wingdings" w:hAnsi="Wingdings" w:hint="default"/>
      </w:rPr>
    </w:lvl>
  </w:abstractNum>
  <w:abstractNum w:abstractNumId="18" w15:restartNumberingAfterBreak="0">
    <w:nsid w:val="71A64F36"/>
    <w:multiLevelType w:val="hybridMultilevel"/>
    <w:tmpl w:val="372A8F48"/>
    <w:lvl w:ilvl="0" w:tplc="1F3A5706">
      <w:start w:val="1"/>
      <w:numFmt w:val="bullet"/>
      <w:lvlText w:val="-"/>
      <w:lvlJc w:val="left"/>
      <w:pPr>
        <w:ind w:left="751" w:hanging="360"/>
      </w:pPr>
      <w:rPr>
        <w:rFonts w:ascii="Calibri" w:hAnsi="Calibri" w:cs="Times New Roman" w:hint="default"/>
        <w:b/>
        <w:i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71D25584"/>
    <w:multiLevelType w:val="multilevel"/>
    <w:tmpl w:val="C8E6D676"/>
    <w:lvl w:ilvl="0">
      <w:start w:val="1"/>
      <w:numFmt w:val="bullet"/>
      <w:lvlText w:val="-"/>
      <w:lvlJc w:val="left"/>
      <w:pPr>
        <w:ind w:left="4755" w:hanging="360"/>
      </w:pPr>
      <w:rPr>
        <w:rFonts w:ascii="Calibri" w:eastAsia="Calibri" w:hAnsi="Calibri" w:cs="Calibri"/>
        <w:b/>
        <w:i w:val="0"/>
      </w:rPr>
    </w:lvl>
    <w:lvl w:ilvl="1">
      <w:start w:val="1"/>
      <w:numFmt w:val="bullet"/>
      <w:lvlText w:val="o"/>
      <w:lvlJc w:val="left"/>
      <w:pPr>
        <w:ind w:left="3621"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1" w15:restartNumberingAfterBreak="0">
    <w:nsid w:val="7A46E909"/>
    <w:multiLevelType w:val="hybridMultilevel"/>
    <w:tmpl w:val="A14A3400"/>
    <w:lvl w:ilvl="0" w:tplc="4B2AF082">
      <w:start w:val="1"/>
      <w:numFmt w:val="bullet"/>
      <w:lvlText w:val="♦"/>
      <w:lvlJc w:val="left"/>
      <w:pPr>
        <w:ind w:left="720" w:hanging="360"/>
      </w:pPr>
      <w:rPr>
        <w:rFonts w:ascii="Courier New" w:hAnsi="Courier New" w:hint="default"/>
      </w:rPr>
    </w:lvl>
    <w:lvl w:ilvl="1" w:tplc="43742694">
      <w:start w:val="1"/>
      <w:numFmt w:val="bullet"/>
      <w:lvlText w:val="o"/>
      <w:lvlJc w:val="left"/>
      <w:pPr>
        <w:ind w:left="1440" w:hanging="360"/>
      </w:pPr>
      <w:rPr>
        <w:rFonts w:ascii="Courier New" w:hAnsi="Courier New" w:hint="default"/>
      </w:rPr>
    </w:lvl>
    <w:lvl w:ilvl="2" w:tplc="6136B6AC">
      <w:start w:val="1"/>
      <w:numFmt w:val="bullet"/>
      <w:lvlText w:val=""/>
      <w:lvlJc w:val="left"/>
      <w:pPr>
        <w:ind w:left="2160" w:hanging="360"/>
      </w:pPr>
      <w:rPr>
        <w:rFonts w:ascii="Wingdings" w:hAnsi="Wingdings" w:hint="default"/>
      </w:rPr>
    </w:lvl>
    <w:lvl w:ilvl="3" w:tplc="64CE8ECC">
      <w:start w:val="1"/>
      <w:numFmt w:val="bullet"/>
      <w:lvlText w:val=""/>
      <w:lvlJc w:val="left"/>
      <w:pPr>
        <w:ind w:left="2880" w:hanging="360"/>
      </w:pPr>
      <w:rPr>
        <w:rFonts w:ascii="Symbol" w:hAnsi="Symbol" w:hint="default"/>
      </w:rPr>
    </w:lvl>
    <w:lvl w:ilvl="4" w:tplc="CBF409C0">
      <w:start w:val="1"/>
      <w:numFmt w:val="bullet"/>
      <w:lvlText w:val="o"/>
      <w:lvlJc w:val="left"/>
      <w:pPr>
        <w:ind w:left="3600" w:hanging="360"/>
      </w:pPr>
      <w:rPr>
        <w:rFonts w:ascii="Courier New" w:hAnsi="Courier New" w:hint="default"/>
      </w:rPr>
    </w:lvl>
    <w:lvl w:ilvl="5" w:tplc="8AA69CE4">
      <w:start w:val="1"/>
      <w:numFmt w:val="bullet"/>
      <w:lvlText w:val=""/>
      <w:lvlJc w:val="left"/>
      <w:pPr>
        <w:ind w:left="4320" w:hanging="360"/>
      </w:pPr>
      <w:rPr>
        <w:rFonts w:ascii="Wingdings" w:hAnsi="Wingdings" w:hint="default"/>
      </w:rPr>
    </w:lvl>
    <w:lvl w:ilvl="6" w:tplc="4498F334">
      <w:start w:val="1"/>
      <w:numFmt w:val="bullet"/>
      <w:lvlText w:val=""/>
      <w:lvlJc w:val="left"/>
      <w:pPr>
        <w:ind w:left="5040" w:hanging="360"/>
      </w:pPr>
      <w:rPr>
        <w:rFonts w:ascii="Symbol" w:hAnsi="Symbol" w:hint="default"/>
      </w:rPr>
    </w:lvl>
    <w:lvl w:ilvl="7" w:tplc="AAE22844">
      <w:start w:val="1"/>
      <w:numFmt w:val="bullet"/>
      <w:lvlText w:val="o"/>
      <w:lvlJc w:val="left"/>
      <w:pPr>
        <w:ind w:left="5760" w:hanging="360"/>
      </w:pPr>
      <w:rPr>
        <w:rFonts w:ascii="Courier New" w:hAnsi="Courier New" w:hint="default"/>
      </w:rPr>
    </w:lvl>
    <w:lvl w:ilvl="8" w:tplc="27DA5712">
      <w:start w:val="1"/>
      <w:numFmt w:val="bullet"/>
      <w:lvlText w:val=""/>
      <w:lvlJc w:val="left"/>
      <w:pPr>
        <w:ind w:left="6480" w:hanging="360"/>
      </w:pPr>
      <w:rPr>
        <w:rFonts w:ascii="Wingdings" w:hAnsi="Wingdings" w:hint="default"/>
      </w:rPr>
    </w:lvl>
  </w:abstractNum>
  <w:num w:numId="1" w16cid:durableId="1059092028">
    <w:abstractNumId w:val="21"/>
  </w:num>
  <w:num w:numId="2" w16cid:durableId="1335378362">
    <w:abstractNumId w:val="17"/>
  </w:num>
  <w:num w:numId="3" w16cid:durableId="1759208955">
    <w:abstractNumId w:val="14"/>
  </w:num>
  <w:num w:numId="4" w16cid:durableId="1450932954">
    <w:abstractNumId w:val="9"/>
  </w:num>
  <w:num w:numId="5" w16cid:durableId="1306085634">
    <w:abstractNumId w:val="5"/>
  </w:num>
  <w:num w:numId="6" w16cid:durableId="936135124">
    <w:abstractNumId w:val="6"/>
  </w:num>
  <w:num w:numId="7" w16cid:durableId="735779998">
    <w:abstractNumId w:val="15"/>
  </w:num>
  <w:num w:numId="8" w16cid:durableId="1833522384">
    <w:abstractNumId w:val="0"/>
  </w:num>
  <w:num w:numId="9" w16cid:durableId="10110878">
    <w:abstractNumId w:val="3"/>
  </w:num>
  <w:num w:numId="10" w16cid:durableId="560598636">
    <w:abstractNumId w:val="1"/>
  </w:num>
  <w:num w:numId="11" w16cid:durableId="23217723">
    <w:abstractNumId w:val="4"/>
  </w:num>
  <w:num w:numId="12" w16cid:durableId="431703876">
    <w:abstractNumId w:val="7"/>
  </w:num>
  <w:num w:numId="13" w16cid:durableId="463081061">
    <w:abstractNumId w:val="13"/>
  </w:num>
  <w:num w:numId="14" w16cid:durableId="2046757320">
    <w:abstractNumId w:val="19"/>
  </w:num>
  <w:num w:numId="15" w16cid:durableId="83918303">
    <w:abstractNumId w:val="12"/>
  </w:num>
  <w:num w:numId="16" w16cid:durableId="1423330656">
    <w:abstractNumId w:val="2"/>
  </w:num>
  <w:num w:numId="17" w16cid:durableId="649016049">
    <w:abstractNumId w:val="18"/>
  </w:num>
  <w:num w:numId="18" w16cid:durableId="381752109">
    <w:abstractNumId w:val="16"/>
  </w:num>
  <w:num w:numId="19" w16cid:durableId="1890877208">
    <w:abstractNumId w:val="8"/>
  </w:num>
  <w:num w:numId="20" w16cid:durableId="297496183">
    <w:abstractNumId w:val="11"/>
  </w:num>
  <w:num w:numId="21" w16cid:durableId="458887154">
    <w:abstractNumId w:val="10"/>
  </w:num>
  <w:num w:numId="22" w16cid:durableId="190332187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ED"/>
    <w:rsid w:val="00020925"/>
    <w:rsid w:val="00021FCC"/>
    <w:rsid w:val="00036DB2"/>
    <w:rsid w:val="0005330F"/>
    <w:rsid w:val="0006535C"/>
    <w:rsid w:val="00066CEF"/>
    <w:rsid w:val="00080141"/>
    <w:rsid w:val="00082D3F"/>
    <w:rsid w:val="00094A48"/>
    <w:rsid w:val="000B039B"/>
    <w:rsid w:val="000B52B8"/>
    <w:rsid w:val="000B6258"/>
    <w:rsid w:val="000C2780"/>
    <w:rsid w:val="000C571B"/>
    <w:rsid w:val="000C7FD6"/>
    <w:rsid w:val="000D486E"/>
    <w:rsid w:val="000D5C37"/>
    <w:rsid w:val="000E7753"/>
    <w:rsid w:val="0010709A"/>
    <w:rsid w:val="001159B7"/>
    <w:rsid w:val="00135BAB"/>
    <w:rsid w:val="001415E5"/>
    <w:rsid w:val="001643C6"/>
    <w:rsid w:val="0017100F"/>
    <w:rsid w:val="00172892"/>
    <w:rsid w:val="001C0E58"/>
    <w:rsid w:val="001C126E"/>
    <w:rsid w:val="001E18DB"/>
    <w:rsid w:val="001E3414"/>
    <w:rsid w:val="001E3F23"/>
    <w:rsid w:val="002213E0"/>
    <w:rsid w:val="0022360F"/>
    <w:rsid w:val="00233D84"/>
    <w:rsid w:val="002A6FDA"/>
    <w:rsid w:val="002C57B3"/>
    <w:rsid w:val="002C7D44"/>
    <w:rsid w:val="002D02B1"/>
    <w:rsid w:val="002D660E"/>
    <w:rsid w:val="002E42F6"/>
    <w:rsid w:val="002F42BA"/>
    <w:rsid w:val="003122B3"/>
    <w:rsid w:val="003232BE"/>
    <w:rsid w:val="00333707"/>
    <w:rsid w:val="00333D6E"/>
    <w:rsid w:val="00342F72"/>
    <w:rsid w:val="00345FF0"/>
    <w:rsid w:val="00357277"/>
    <w:rsid w:val="003833ED"/>
    <w:rsid w:val="003A14D0"/>
    <w:rsid w:val="003A68D4"/>
    <w:rsid w:val="003B2E79"/>
    <w:rsid w:val="003C1090"/>
    <w:rsid w:val="003C4E30"/>
    <w:rsid w:val="003D714A"/>
    <w:rsid w:val="003E6FE0"/>
    <w:rsid w:val="003F024D"/>
    <w:rsid w:val="00403981"/>
    <w:rsid w:val="00405AAC"/>
    <w:rsid w:val="0042190D"/>
    <w:rsid w:val="0043308D"/>
    <w:rsid w:val="0043567F"/>
    <w:rsid w:val="00453892"/>
    <w:rsid w:val="00493E03"/>
    <w:rsid w:val="00497A59"/>
    <w:rsid w:val="004A4D54"/>
    <w:rsid w:val="004B5694"/>
    <w:rsid w:val="004C037E"/>
    <w:rsid w:val="004C051F"/>
    <w:rsid w:val="004D271D"/>
    <w:rsid w:val="004E2392"/>
    <w:rsid w:val="005221F9"/>
    <w:rsid w:val="00527B58"/>
    <w:rsid w:val="00540EDB"/>
    <w:rsid w:val="0054519A"/>
    <w:rsid w:val="0054790C"/>
    <w:rsid w:val="00556A6E"/>
    <w:rsid w:val="00583480"/>
    <w:rsid w:val="00584AB6"/>
    <w:rsid w:val="005B527F"/>
    <w:rsid w:val="005B7AED"/>
    <w:rsid w:val="005C1263"/>
    <w:rsid w:val="005C1E70"/>
    <w:rsid w:val="005C2C5E"/>
    <w:rsid w:val="00601DFF"/>
    <w:rsid w:val="00611B6D"/>
    <w:rsid w:val="00625438"/>
    <w:rsid w:val="006362F2"/>
    <w:rsid w:val="0064126E"/>
    <w:rsid w:val="006471D7"/>
    <w:rsid w:val="006546B2"/>
    <w:rsid w:val="00663689"/>
    <w:rsid w:val="006772FE"/>
    <w:rsid w:val="006A1726"/>
    <w:rsid w:val="006A31F6"/>
    <w:rsid w:val="006C5CF8"/>
    <w:rsid w:val="006D27C8"/>
    <w:rsid w:val="006E41A3"/>
    <w:rsid w:val="00711AEB"/>
    <w:rsid w:val="00731F4F"/>
    <w:rsid w:val="00733707"/>
    <w:rsid w:val="007510D7"/>
    <w:rsid w:val="0076712F"/>
    <w:rsid w:val="007802C0"/>
    <w:rsid w:val="00794E4A"/>
    <w:rsid w:val="007A2371"/>
    <w:rsid w:val="007B7C57"/>
    <w:rsid w:val="007C3EFF"/>
    <w:rsid w:val="007C4714"/>
    <w:rsid w:val="007E08D3"/>
    <w:rsid w:val="007E125B"/>
    <w:rsid w:val="007E4C3B"/>
    <w:rsid w:val="007E679F"/>
    <w:rsid w:val="007F67E4"/>
    <w:rsid w:val="00806DE6"/>
    <w:rsid w:val="00827D21"/>
    <w:rsid w:val="00844577"/>
    <w:rsid w:val="00844EC0"/>
    <w:rsid w:val="00850E14"/>
    <w:rsid w:val="00856153"/>
    <w:rsid w:val="00860337"/>
    <w:rsid w:val="0089519E"/>
    <w:rsid w:val="00895A79"/>
    <w:rsid w:val="008E37D0"/>
    <w:rsid w:val="008F2F4C"/>
    <w:rsid w:val="008F326D"/>
    <w:rsid w:val="00900406"/>
    <w:rsid w:val="009106D5"/>
    <w:rsid w:val="00911459"/>
    <w:rsid w:val="00920475"/>
    <w:rsid w:val="00937E79"/>
    <w:rsid w:val="009456C7"/>
    <w:rsid w:val="00951C02"/>
    <w:rsid w:val="0096255D"/>
    <w:rsid w:val="00967606"/>
    <w:rsid w:val="00982301"/>
    <w:rsid w:val="009838C0"/>
    <w:rsid w:val="00984A36"/>
    <w:rsid w:val="009A492A"/>
    <w:rsid w:val="009E5A8E"/>
    <w:rsid w:val="00A03E7C"/>
    <w:rsid w:val="00A0536E"/>
    <w:rsid w:val="00A21CA9"/>
    <w:rsid w:val="00A22231"/>
    <w:rsid w:val="00A256FD"/>
    <w:rsid w:val="00A2728D"/>
    <w:rsid w:val="00A378EB"/>
    <w:rsid w:val="00A53381"/>
    <w:rsid w:val="00A62EE7"/>
    <w:rsid w:val="00A848D9"/>
    <w:rsid w:val="00A9239A"/>
    <w:rsid w:val="00A9711F"/>
    <w:rsid w:val="00AB3806"/>
    <w:rsid w:val="00AC262F"/>
    <w:rsid w:val="00AC366E"/>
    <w:rsid w:val="00AD4996"/>
    <w:rsid w:val="00AE18A7"/>
    <w:rsid w:val="00AE32D5"/>
    <w:rsid w:val="00AE5F38"/>
    <w:rsid w:val="00AF1035"/>
    <w:rsid w:val="00B05B24"/>
    <w:rsid w:val="00B27D50"/>
    <w:rsid w:val="00B306BE"/>
    <w:rsid w:val="00B4692A"/>
    <w:rsid w:val="00B60320"/>
    <w:rsid w:val="00B71C9E"/>
    <w:rsid w:val="00B75977"/>
    <w:rsid w:val="00B8423D"/>
    <w:rsid w:val="00B87465"/>
    <w:rsid w:val="00B94BDE"/>
    <w:rsid w:val="00B95151"/>
    <w:rsid w:val="00BB38A2"/>
    <w:rsid w:val="00BB5188"/>
    <w:rsid w:val="00BD19D6"/>
    <w:rsid w:val="00BE4C16"/>
    <w:rsid w:val="00BF1A89"/>
    <w:rsid w:val="00C02135"/>
    <w:rsid w:val="00C32A58"/>
    <w:rsid w:val="00C33C76"/>
    <w:rsid w:val="00C36B87"/>
    <w:rsid w:val="00C40679"/>
    <w:rsid w:val="00C508D8"/>
    <w:rsid w:val="00C512AA"/>
    <w:rsid w:val="00C70B54"/>
    <w:rsid w:val="00C87F85"/>
    <w:rsid w:val="00C901E3"/>
    <w:rsid w:val="00C9357F"/>
    <w:rsid w:val="00CB2FE0"/>
    <w:rsid w:val="00CB67AA"/>
    <w:rsid w:val="00CC4B77"/>
    <w:rsid w:val="00CD00CC"/>
    <w:rsid w:val="00CE4B51"/>
    <w:rsid w:val="00CE58FC"/>
    <w:rsid w:val="00D16691"/>
    <w:rsid w:val="00D574B1"/>
    <w:rsid w:val="00D67D3E"/>
    <w:rsid w:val="00D7792F"/>
    <w:rsid w:val="00D92B42"/>
    <w:rsid w:val="00D934F4"/>
    <w:rsid w:val="00D96832"/>
    <w:rsid w:val="00D97472"/>
    <w:rsid w:val="00D975B3"/>
    <w:rsid w:val="00DA2BF6"/>
    <w:rsid w:val="00DA2E37"/>
    <w:rsid w:val="00DB48CA"/>
    <w:rsid w:val="00DE09C8"/>
    <w:rsid w:val="00DE129A"/>
    <w:rsid w:val="00DE3691"/>
    <w:rsid w:val="00DF487B"/>
    <w:rsid w:val="00DF6C08"/>
    <w:rsid w:val="00E230EA"/>
    <w:rsid w:val="00E37C7A"/>
    <w:rsid w:val="00E45603"/>
    <w:rsid w:val="00E55E55"/>
    <w:rsid w:val="00E6093B"/>
    <w:rsid w:val="00E85669"/>
    <w:rsid w:val="00E90CD5"/>
    <w:rsid w:val="00E9271A"/>
    <w:rsid w:val="00EA092B"/>
    <w:rsid w:val="00EB1FA5"/>
    <w:rsid w:val="00ED43D8"/>
    <w:rsid w:val="00EE172F"/>
    <w:rsid w:val="00EF12AE"/>
    <w:rsid w:val="00EF1E5D"/>
    <w:rsid w:val="00EF43E5"/>
    <w:rsid w:val="00F0404E"/>
    <w:rsid w:val="00F11DA7"/>
    <w:rsid w:val="00F23D62"/>
    <w:rsid w:val="00F25377"/>
    <w:rsid w:val="00F323DB"/>
    <w:rsid w:val="00F32BE7"/>
    <w:rsid w:val="00F60AA6"/>
    <w:rsid w:val="00F60F22"/>
    <w:rsid w:val="00F74C94"/>
    <w:rsid w:val="00F7708D"/>
    <w:rsid w:val="00F774C4"/>
    <w:rsid w:val="00FA082F"/>
    <w:rsid w:val="00FA33E6"/>
    <w:rsid w:val="00FA5703"/>
    <w:rsid w:val="00FB3702"/>
    <w:rsid w:val="00FB6B41"/>
    <w:rsid w:val="00FC04E0"/>
    <w:rsid w:val="00FC551C"/>
    <w:rsid w:val="00FD0A0F"/>
    <w:rsid w:val="00FD0DB4"/>
    <w:rsid w:val="00FE25E9"/>
    <w:rsid w:val="00FE58C8"/>
    <w:rsid w:val="00FE59CD"/>
    <w:rsid w:val="00FF2FBD"/>
    <w:rsid w:val="00FF6865"/>
    <w:rsid w:val="015A9CA8"/>
    <w:rsid w:val="01F298FE"/>
    <w:rsid w:val="032666D4"/>
    <w:rsid w:val="0356B7BF"/>
    <w:rsid w:val="036E6BCD"/>
    <w:rsid w:val="0505018B"/>
    <w:rsid w:val="06343935"/>
    <w:rsid w:val="06F3A30F"/>
    <w:rsid w:val="06F8B493"/>
    <w:rsid w:val="07531009"/>
    <w:rsid w:val="07963DA6"/>
    <w:rsid w:val="08907DEC"/>
    <w:rsid w:val="08D26654"/>
    <w:rsid w:val="0924DA0B"/>
    <w:rsid w:val="096EA0F4"/>
    <w:rsid w:val="099F38E4"/>
    <w:rsid w:val="09DD9DAD"/>
    <w:rsid w:val="0A1F34F6"/>
    <w:rsid w:val="0B796E0E"/>
    <w:rsid w:val="0BFFFC72"/>
    <w:rsid w:val="0C10CC8A"/>
    <w:rsid w:val="0D1F5EA5"/>
    <w:rsid w:val="0F4850A6"/>
    <w:rsid w:val="10E42107"/>
    <w:rsid w:val="1172E587"/>
    <w:rsid w:val="1298904D"/>
    <w:rsid w:val="12D34379"/>
    <w:rsid w:val="13396C7E"/>
    <w:rsid w:val="1373D101"/>
    <w:rsid w:val="149F142C"/>
    <w:rsid w:val="150FA162"/>
    <w:rsid w:val="15118CB3"/>
    <w:rsid w:val="1574F91B"/>
    <w:rsid w:val="158D2516"/>
    <w:rsid w:val="16583FED"/>
    <w:rsid w:val="16B7A95F"/>
    <w:rsid w:val="172A7D2E"/>
    <w:rsid w:val="17E29659"/>
    <w:rsid w:val="17F4104E"/>
    <w:rsid w:val="18474224"/>
    <w:rsid w:val="193FD50C"/>
    <w:rsid w:val="19CE8942"/>
    <w:rsid w:val="1B7EE2E6"/>
    <w:rsid w:val="1BDDE8E6"/>
    <w:rsid w:val="1C6A98E6"/>
    <w:rsid w:val="1E85C5A8"/>
    <w:rsid w:val="1EF89B6A"/>
    <w:rsid w:val="1F9B0856"/>
    <w:rsid w:val="1FA1CD30"/>
    <w:rsid w:val="213D9D91"/>
    <w:rsid w:val="21776A9C"/>
    <w:rsid w:val="2302241D"/>
    <w:rsid w:val="23FE1EE3"/>
    <w:rsid w:val="240E56E8"/>
    <w:rsid w:val="24AF0B5E"/>
    <w:rsid w:val="271D88CF"/>
    <w:rsid w:val="2735BFA5"/>
    <w:rsid w:val="2793B6B8"/>
    <w:rsid w:val="293E0B53"/>
    <w:rsid w:val="2A40403F"/>
    <w:rsid w:val="2A7FE57E"/>
    <w:rsid w:val="2A91259C"/>
    <w:rsid w:val="2CA0C3E9"/>
    <w:rsid w:val="2DCCEC0C"/>
    <w:rsid w:val="31B8A8DA"/>
    <w:rsid w:val="324E4D7C"/>
    <w:rsid w:val="33151CD8"/>
    <w:rsid w:val="33324E8A"/>
    <w:rsid w:val="33DC0EC5"/>
    <w:rsid w:val="348E24A4"/>
    <w:rsid w:val="34C3E4ED"/>
    <w:rsid w:val="354CA193"/>
    <w:rsid w:val="354D25A1"/>
    <w:rsid w:val="355DAC7F"/>
    <w:rsid w:val="35E9378E"/>
    <w:rsid w:val="363AB27D"/>
    <w:rsid w:val="36CAB7F8"/>
    <w:rsid w:val="37991E4E"/>
    <w:rsid w:val="381D6D12"/>
    <w:rsid w:val="389023C0"/>
    <w:rsid w:val="39439299"/>
    <w:rsid w:val="39C04C8C"/>
    <w:rsid w:val="3A1B9EF3"/>
    <w:rsid w:val="3A8B71B7"/>
    <w:rsid w:val="3C26CF96"/>
    <w:rsid w:val="3D88ABEB"/>
    <w:rsid w:val="3D9DE97A"/>
    <w:rsid w:val="3EF5B85D"/>
    <w:rsid w:val="412C9185"/>
    <w:rsid w:val="42992882"/>
    <w:rsid w:val="4434F8E3"/>
    <w:rsid w:val="45D0C944"/>
    <w:rsid w:val="45E58B94"/>
    <w:rsid w:val="4621B07B"/>
    <w:rsid w:val="4861755D"/>
    <w:rsid w:val="49B13454"/>
    <w:rsid w:val="4A2BD33E"/>
    <w:rsid w:val="4A5ECC2F"/>
    <w:rsid w:val="4AABD50D"/>
    <w:rsid w:val="4DEC19E1"/>
    <w:rsid w:val="4DF5EA67"/>
    <w:rsid w:val="4F25C54A"/>
    <w:rsid w:val="4FD5662F"/>
    <w:rsid w:val="50C195AB"/>
    <w:rsid w:val="5162589E"/>
    <w:rsid w:val="51EA7269"/>
    <w:rsid w:val="525D660C"/>
    <w:rsid w:val="5372E69C"/>
    <w:rsid w:val="542E5E47"/>
    <w:rsid w:val="55335115"/>
    <w:rsid w:val="55348A9D"/>
    <w:rsid w:val="56BE0345"/>
    <w:rsid w:val="57445969"/>
    <w:rsid w:val="57CE8F9A"/>
    <w:rsid w:val="593A8A56"/>
    <w:rsid w:val="596A5FFB"/>
    <w:rsid w:val="59FD7186"/>
    <w:rsid w:val="5ABE0DE2"/>
    <w:rsid w:val="5B59139D"/>
    <w:rsid w:val="5BDD45BF"/>
    <w:rsid w:val="5D7CFFFA"/>
    <w:rsid w:val="60CE9F9A"/>
    <w:rsid w:val="6116A78B"/>
    <w:rsid w:val="621DE107"/>
    <w:rsid w:val="62AF55BA"/>
    <w:rsid w:val="62DC707F"/>
    <w:rsid w:val="62E273BF"/>
    <w:rsid w:val="62F91603"/>
    <w:rsid w:val="632629B0"/>
    <w:rsid w:val="63EAADE7"/>
    <w:rsid w:val="6586ABCD"/>
    <w:rsid w:val="670DC566"/>
    <w:rsid w:val="68969D08"/>
    <w:rsid w:val="697FA512"/>
    <w:rsid w:val="6AC79EBC"/>
    <w:rsid w:val="6AF78098"/>
    <w:rsid w:val="6B0CBABF"/>
    <w:rsid w:val="6C08A4F0"/>
    <w:rsid w:val="6C26EBAC"/>
    <w:rsid w:val="6C71D13D"/>
    <w:rsid w:val="6C9350F9"/>
    <w:rsid w:val="6CFE9CFF"/>
    <w:rsid w:val="6E37893C"/>
    <w:rsid w:val="6ECC9BF7"/>
    <w:rsid w:val="6F09D90B"/>
    <w:rsid w:val="6F2D608E"/>
    <w:rsid w:val="6F6271AF"/>
    <w:rsid w:val="7018AA16"/>
    <w:rsid w:val="703BF362"/>
    <w:rsid w:val="7076D5C9"/>
    <w:rsid w:val="73EEC6DA"/>
    <w:rsid w:val="73F186C4"/>
    <w:rsid w:val="7481FCAB"/>
    <w:rsid w:val="74857F36"/>
    <w:rsid w:val="74B2F7B4"/>
    <w:rsid w:val="74D0F4D3"/>
    <w:rsid w:val="76754900"/>
    <w:rsid w:val="767BDBC2"/>
    <w:rsid w:val="76DDB4CE"/>
    <w:rsid w:val="77C8106C"/>
    <w:rsid w:val="7859851F"/>
    <w:rsid w:val="7DAFA17D"/>
    <w:rsid w:val="7E06AA26"/>
    <w:rsid w:val="7E40B19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2F198"/>
  <w15:chartTrackingRefBased/>
  <w15:docId w15:val="{7C94AA28-DF20-4373-B459-58DCFD6BD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E5"/>
    <w:pPr>
      <w:suppressAutoHyphens/>
    </w:pPr>
    <w:rPr>
      <w:rFonts w:ascii="Times New Roman" w:eastAsia="Times New Roman" w:hAnsi="Times New Roman"/>
      <w:lang w:eastAsia="ar-SA"/>
    </w:rPr>
  </w:style>
  <w:style w:type="paragraph" w:styleId="Titre1">
    <w:name w:val="heading 1"/>
    <w:basedOn w:val="Normal"/>
    <w:next w:val="Normal"/>
    <w:link w:val="Titre1Car"/>
    <w:uiPriority w:val="99"/>
    <w:qFormat/>
    <w:pPr>
      <w:keepNext/>
      <w:widowControl w:val="0"/>
      <w:numPr>
        <w:numId w:val="8"/>
      </w:numPr>
      <w:jc w:val="both"/>
      <w:outlineLvl w:val="0"/>
    </w:pPr>
    <w:rPr>
      <w:rFonts w:ascii="Calibri" w:hAnsi="Calibri"/>
      <w:sz w:val="24"/>
      <w:szCs w:val="24"/>
    </w:rPr>
  </w:style>
  <w:style w:type="paragraph" w:styleId="Titre2">
    <w:name w:val="heading 2"/>
    <w:basedOn w:val="Normal"/>
    <w:next w:val="Normal"/>
    <w:link w:val="Titre2Car"/>
    <w:uiPriority w:val="99"/>
    <w:qFormat/>
    <w:pPr>
      <w:keepNext/>
      <w:numPr>
        <w:ilvl w:val="1"/>
        <w:numId w:val="8"/>
      </w:numPr>
      <w:jc w:val="center"/>
      <w:outlineLvl w:val="1"/>
    </w:pPr>
    <w:rPr>
      <w:rFonts w:eastAsia="Calibri"/>
      <w:b/>
      <w:bCs/>
    </w:rPr>
  </w:style>
  <w:style w:type="paragraph" w:styleId="Titre3">
    <w:name w:val="heading 3"/>
    <w:basedOn w:val="Titre"/>
    <w:next w:val="Corpsdetexte"/>
    <w:link w:val="Titre3Car"/>
    <w:uiPriority w:val="99"/>
    <w:qFormat/>
    <w:pPr>
      <w:keepNext/>
      <w:numPr>
        <w:ilvl w:val="2"/>
        <w:numId w:val="8"/>
      </w:numPr>
      <w:pBdr>
        <w:bottom w:val="none" w:sz="0" w:space="0" w:color="auto"/>
      </w:pBdr>
      <w:spacing w:before="240" w:after="120"/>
      <w:outlineLvl w:val="2"/>
    </w:pPr>
    <w:rPr>
      <w:rFonts w:ascii="Arial" w:eastAsia="MS Mincho" w:hAnsi="Arial" w:cs="Tahoma"/>
      <w:b/>
      <w:bCs/>
      <w:color w:val="auto"/>
      <w:spacing w:val="0"/>
      <w:kern w:val="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eastAsia="Times New Roman"/>
      <w:sz w:val="24"/>
      <w:szCs w:val="24"/>
      <w:lang w:eastAsia="ar-SA"/>
    </w:rPr>
  </w:style>
  <w:style w:type="character" w:customStyle="1" w:styleId="Titre2Car">
    <w:name w:val="Titre 2 Car"/>
    <w:link w:val="Titre2"/>
    <w:uiPriority w:val="99"/>
    <w:locked/>
    <w:rPr>
      <w:rFonts w:ascii="Times New Roman" w:hAnsi="Times New Roman"/>
      <w:b/>
      <w:bCs/>
      <w:lang w:eastAsia="ar-SA"/>
    </w:rPr>
  </w:style>
  <w:style w:type="character" w:customStyle="1" w:styleId="Titre3Car">
    <w:name w:val="Titre 3 Car"/>
    <w:link w:val="Titre3"/>
    <w:uiPriority w:val="99"/>
    <w:locked/>
    <w:rPr>
      <w:rFonts w:ascii="Arial" w:eastAsia="MS Mincho" w:hAnsi="Arial" w:cs="Tahoma"/>
      <w:b/>
      <w:bCs/>
      <w:sz w:val="28"/>
      <w:szCs w:val="28"/>
      <w:lang w:eastAsia="ar-SA"/>
    </w:rPr>
  </w:style>
  <w:style w:type="paragraph" w:customStyle="1" w:styleId="Texte">
    <w:name w:val="Texte"/>
    <w:basedOn w:val="Normal"/>
    <w:uiPriority w:val="99"/>
    <w:pPr>
      <w:widowControl w:val="0"/>
    </w:pPr>
    <w:rPr>
      <w:rFonts w:ascii="MS Serif" w:hAnsi="MS Serif"/>
      <w:lang w:val="fr-BE"/>
    </w:rPr>
  </w:style>
  <w:style w:type="paragraph" w:styleId="En-tte">
    <w:name w:val="header"/>
    <w:basedOn w:val="Normal"/>
    <w:link w:val="En-tteCar"/>
    <w:uiPriority w:val="99"/>
    <w:pPr>
      <w:tabs>
        <w:tab w:val="center" w:pos="4536"/>
        <w:tab w:val="right" w:pos="9072"/>
      </w:tabs>
    </w:pPr>
    <w:rPr>
      <w:rFonts w:eastAsia="Calibri"/>
    </w:rPr>
  </w:style>
  <w:style w:type="character" w:customStyle="1" w:styleId="En-tteCar">
    <w:name w:val="En-tête Car"/>
    <w:link w:val="En-tte"/>
    <w:uiPriority w:val="99"/>
    <w:locked/>
    <w:rPr>
      <w:rFonts w:ascii="Times New Roman" w:hAnsi="Times New Roman" w:cs="Times New Roman"/>
      <w:sz w:val="20"/>
      <w:lang w:val="fr-FR" w:eastAsia="ar-SA" w:bidi="ar-SA"/>
    </w:rPr>
  </w:style>
  <w:style w:type="paragraph" w:styleId="Pieddepage">
    <w:name w:val="footer"/>
    <w:basedOn w:val="Normal"/>
    <w:link w:val="PieddepageCar"/>
    <w:uiPriority w:val="99"/>
    <w:pPr>
      <w:tabs>
        <w:tab w:val="center" w:pos="4536"/>
        <w:tab w:val="right" w:pos="9072"/>
      </w:tabs>
    </w:pPr>
    <w:rPr>
      <w:rFonts w:eastAsia="Calibri"/>
    </w:rPr>
  </w:style>
  <w:style w:type="character" w:customStyle="1" w:styleId="PieddepageCar">
    <w:name w:val="Pied de page Car"/>
    <w:link w:val="Pieddepage"/>
    <w:uiPriority w:val="99"/>
    <w:locked/>
    <w:rPr>
      <w:rFonts w:ascii="Times New Roman" w:hAnsi="Times New Roman" w:cs="Times New Roman"/>
      <w:sz w:val="20"/>
      <w:lang w:val="fr-FR" w:eastAsia="ar-SA" w:bidi="ar-SA"/>
    </w:rPr>
  </w:style>
  <w:style w:type="paragraph" w:styleId="NormalWeb">
    <w:name w:val="Normal (Web)"/>
    <w:basedOn w:val="Normal"/>
    <w:uiPriority w:val="99"/>
    <w:pPr>
      <w:suppressAutoHyphens w:val="0"/>
      <w:spacing w:before="100" w:beforeAutospacing="1" w:after="100" w:afterAutospacing="1"/>
    </w:pPr>
    <w:rPr>
      <w:sz w:val="24"/>
      <w:szCs w:val="24"/>
      <w:lang w:val="fr-BE" w:eastAsia="fr-BE"/>
    </w:rPr>
  </w:style>
  <w:style w:type="paragraph" w:styleId="Titre">
    <w:name w:val="Title"/>
    <w:basedOn w:val="Normal"/>
    <w:next w:val="Normal"/>
    <w:link w:val="TitreCar"/>
    <w:uiPriority w:val="99"/>
    <w:qFormat/>
    <w:pPr>
      <w:pBdr>
        <w:bottom w:val="single" w:sz="8" w:space="4" w:color="4F81BD"/>
      </w:pBdr>
      <w:spacing w:after="300"/>
    </w:pPr>
    <w:rPr>
      <w:rFonts w:ascii="Cambria" w:eastAsia="Calibri" w:hAnsi="Cambria"/>
      <w:color w:val="17365D"/>
      <w:spacing w:val="5"/>
      <w:kern w:val="28"/>
      <w:sz w:val="52"/>
      <w:szCs w:val="52"/>
    </w:rPr>
  </w:style>
  <w:style w:type="character" w:customStyle="1" w:styleId="TitreCar">
    <w:name w:val="Titre Car"/>
    <w:link w:val="Titre"/>
    <w:uiPriority w:val="99"/>
    <w:locked/>
    <w:rPr>
      <w:rFonts w:ascii="Cambria" w:hAnsi="Cambria" w:cs="Times New Roman"/>
      <w:color w:val="17365D"/>
      <w:spacing w:val="5"/>
      <w:kern w:val="28"/>
      <w:sz w:val="52"/>
      <w:lang w:val="fr-FR" w:eastAsia="ar-SA" w:bidi="ar-SA"/>
    </w:rPr>
  </w:style>
  <w:style w:type="paragraph" w:styleId="Corpsdetexte">
    <w:name w:val="Body Text"/>
    <w:basedOn w:val="Normal"/>
    <w:link w:val="CorpsdetexteCar"/>
    <w:uiPriority w:val="99"/>
    <w:semiHidden/>
    <w:pPr>
      <w:spacing w:after="120"/>
    </w:pPr>
    <w:rPr>
      <w:rFonts w:eastAsia="Calibri"/>
    </w:rPr>
  </w:style>
  <w:style w:type="character" w:customStyle="1" w:styleId="CorpsdetexteCar">
    <w:name w:val="Corps de texte Car"/>
    <w:link w:val="Corpsdetexte"/>
    <w:uiPriority w:val="99"/>
    <w:semiHidden/>
    <w:locked/>
    <w:rPr>
      <w:rFonts w:ascii="Times New Roman" w:hAnsi="Times New Roman" w:cs="Times New Roman"/>
      <w:sz w:val="20"/>
      <w:lang w:val="fr-FR" w:eastAsia="ar-SA" w:bidi="ar-SA"/>
    </w:rPr>
  </w:style>
  <w:style w:type="paragraph" w:styleId="Textedebulles">
    <w:name w:val="Balloon Text"/>
    <w:basedOn w:val="Normal"/>
    <w:link w:val="TextedebullesCar"/>
    <w:uiPriority w:val="99"/>
    <w:semiHidden/>
    <w:rPr>
      <w:rFonts w:ascii="Tahoma" w:eastAsia="Calibri" w:hAnsi="Tahoma" w:cs="Tahoma"/>
      <w:sz w:val="16"/>
      <w:szCs w:val="16"/>
    </w:rPr>
  </w:style>
  <w:style w:type="character" w:customStyle="1" w:styleId="TextedebullesCar">
    <w:name w:val="Texte de bulles Car"/>
    <w:link w:val="Textedebulles"/>
    <w:uiPriority w:val="99"/>
    <w:semiHidden/>
    <w:locked/>
    <w:rPr>
      <w:rFonts w:ascii="Tahoma" w:hAnsi="Tahoma" w:cs="Times New Roman"/>
      <w:sz w:val="16"/>
      <w:lang w:val="fr-FR" w:eastAsia="ar-SA" w:bidi="ar-SA"/>
    </w:rPr>
  </w:style>
  <w:style w:type="paragraph" w:styleId="Paragraphedeliste">
    <w:name w:val="List Paragraph"/>
    <w:basedOn w:val="Normal"/>
    <w:uiPriority w:val="34"/>
    <w:qFormat/>
    <w:pPr>
      <w:ind w:left="720"/>
    </w:pPr>
  </w:style>
  <w:style w:type="paragraph" w:styleId="Retraitcorpsdetexte">
    <w:name w:val="Body Text Indent"/>
    <w:basedOn w:val="Normal"/>
    <w:link w:val="RetraitcorpsdetexteCar"/>
    <w:uiPriority w:val="99"/>
    <w:pPr>
      <w:spacing w:after="120"/>
      <w:ind w:left="283"/>
    </w:pPr>
    <w:rPr>
      <w:rFonts w:eastAsia="Calibri"/>
    </w:rPr>
  </w:style>
  <w:style w:type="character" w:customStyle="1" w:styleId="RetraitcorpsdetexteCar">
    <w:name w:val="Retrait corps de texte Car"/>
    <w:link w:val="Retraitcorpsdetexte"/>
    <w:uiPriority w:val="99"/>
    <w:semiHidden/>
    <w:locked/>
    <w:rPr>
      <w:rFonts w:ascii="Times New Roman" w:hAnsi="Times New Roman" w:cs="Times New Roman"/>
      <w:sz w:val="20"/>
      <w:lang w:val="fr-FR" w:eastAsia="ar-SA" w:bidi="ar-SA"/>
    </w:rPr>
  </w:style>
  <w:style w:type="paragraph" w:customStyle="1" w:styleId="normal01">
    <w:name w:val="normal01"/>
    <w:basedOn w:val="Normal"/>
    <w:uiPriority w:val="99"/>
    <w:pPr>
      <w:widowControl w:val="0"/>
      <w:numPr>
        <w:numId w:val="10"/>
      </w:numPr>
      <w:spacing w:line="240" w:lineRule="atLeast"/>
    </w:pPr>
    <w:rPr>
      <w:rFonts w:eastAsia="Calibri"/>
      <w:sz w:val="22"/>
    </w:rPr>
  </w:style>
  <w:style w:type="paragraph" w:customStyle="1" w:styleId="Normaltxtdosped">
    <w:name w:val="Normal.txtdosped"/>
    <w:uiPriority w:val="99"/>
    <w:pPr>
      <w:autoSpaceDE w:val="0"/>
      <w:autoSpaceDN w:val="0"/>
    </w:pPr>
    <w:rPr>
      <w:rFonts w:ascii="Times New Roman" w:eastAsia="Times New Roman" w:hAnsi="Times New Roman"/>
      <w:lang w:eastAsia="fr-FR"/>
    </w:rPr>
  </w:style>
  <w:style w:type="paragraph" w:styleId="Sansinterligne">
    <w:name w:val="No Spacing"/>
    <w:link w:val="SansinterligneCar"/>
    <w:uiPriority w:val="1"/>
    <w:qFormat/>
    <w:rPr>
      <w:rFonts w:eastAsia="Times New Roman"/>
      <w:sz w:val="22"/>
      <w:szCs w:val="22"/>
      <w:lang w:eastAsia="en-US"/>
    </w:rPr>
  </w:style>
  <w:style w:type="character" w:customStyle="1" w:styleId="SansinterligneCar">
    <w:name w:val="Sans interligne Car"/>
    <w:link w:val="Sansinterligne"/>
    <w:uiPriority w:val="1"/>
    <w:rPr>
      <w:rFonts w:eastAsia="Times New Roman"/>
      <w:sz w:val="22"/>
      <w:szCs w:val="22"/>
      <w:lang w:val="fr-FR" w:eastAsia="en-US" w:bidi="ar-SA"/>
    </w:rPr>
  </w:style>
  <w:style w:type="paragraph" w:styleId="Notedebasdepage">
    <w:name w:val="footnote text"/>
    <w:basedOn w:val="Normal"/>
    <w:link w:val="NotedebasdepageCar"/>
    <w:uiPriority w:val="99"/>
    <w:rsid w:val="006772FE"/>
    <w:pPr>
      <w:autoSpaceDE w:val="0"/>
      <w:autoSpaceDN w:val="0"/>
      <w:spacing w:line="1" w:lineRule="atLeast"/>
      <w:ind w:leftChars="-1" w:left="-1" w:hangingChars="1" w:hanging="1"/>
      <w:textDirection w:val="btLr"/>
      <w:textAlignment w:val="top"/>
      <w:outlineLvl w:val="0"/>
    </w:pPr>
    <w:rPr>
      <w:position w:val="-1"/>
      <w:lang w:eastAsia="fr-FR"/>
    </w:rPr>
  </w:style>
  <w:style w:type="character" w:customStyle="1" w:styleId="NotedebasdepageCar">
    <w:name w:val="Note de bas de page Car"/>
    <w:basedOn w:val="Policepardfaut"/>
    <w:link w:val="Notedebasdepage"/>
    <w:uiPriority w:val="99"/>
    <w:rsid w:val="006772FE"/>
    <w:rPr>
      <w:rFonts w:ascii="Times New Roman" w:eastAsia="Times New Roman" w:hAnsi="Times New Roman"/>
      <w:position w:val="-1"/>
      <w:lang w:eastAsia="fr-FR"/>
    </w:rPr>
  </w:style>
  <w:style w:type="character" w:styleId="Appelnotedebasdep">
    <w:name w:val="footnote reference"/>
    <w:uiPriority w:val="99"/>
    <w:rsid w:val="006772FE"/>
    <w:rPr>
      <w:w w:val="100"/>
      <w:position w:val="-1"/>
      <w:effect w:val="none"/>
      <w:vertAlign w:val="superscript"/>
      <w:cs w:val="0"/>
      <w:em w:val="none"/>
    </w:rPr>
  </w:style>
  <w:style w:type="paragraph" w:customStyle="1" w:styleId="Normal1">
    <w:name w:val="Normal1"/>
    <w:rsid w:val="00F11DA7"/>
    <w:rPr>
      <w:rFonts w:ascii="Times New Roman" w:eastAsia="Times New Roman" w:hAnsi="Times New Roman"/>
      <w:sz w:val="22"/>
      <w:szCs w:val="2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661926">
      <w:bodyDiv w:val="1"/>
      <w:marLeft w:val="0"/>
      <w:marRight w:val="0"/>
      <w:marTop w:val="0"/>
      <w:marBottom w:val="0"/>
      <w:divBdr>
        <w:top w:val="none" w:sz="0" w:space="0" w:color="auto"/>
        <w:left w:val="none" w:sz="0" w:space="0" w:color="auto"/>
        <w:bottom w:val="none" w:sz="0" w:space="0" w:color="auto"/>
        <w:right w:val="none" w:sz="0" w:space="0" w:color="auto"/>
      </w:divBdr>
    </w:div>
    <w:div w:id="1329167283">
      <w:marLeft w:val="0"/>
      <w:marRight w:val="0"/>
      <w:marTop w:val="0"/>
      <w:marBottom w:val="0"/>
      <w:divBdr>
        <w:top w:val="none" w:sz="0" w:space="0" w:color="auto"/>
        <w:left w:val="none" w:sz="0" w:space="0" w:color="auto"/>
        <w:bottom w:val="none" w:sz="0" w:space="0" w:color="auto"/>
        <w:right w:val="none" w:sz="0" w:space="0" w:color="auto"/>
      </w:divBdr>
    </w:div>
    <w:div w:id="1354305745">
      <w:bodyDiv w:val="1"/>
      <w:marLeft w:val="0"/>
      <w:marRight w:val="0"/>
      <w:marTop w:val="0"/>
      <w:marBottom w:val="0"/>
      <w:divBdr>
        <w:top w:val="none" w:sz="0" w:space="0" w:color="auto"/>
        <w:left w:val="none" w:sz="0" w:space="0" w:color="auto"/>
        <w:bottom w:val="none" w:sz="0" w:space="0" w:color="auto"/>
        <w:right w:val="none" w:sz="0" w:space="0" w:color="auto"/>
      </w:divBdr>
    </w:div>
    <w:div w:id="184971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C1C23E01D7AE48B6B3BD7B11EBBB97" ma:contentTypeVersion="0" ma:contentTypeDescription="Crée un document." ma:contentTypeScope="" ma:versionID="7562cb2e586dacefde6be824bb80f7f0">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16A500-769C-4CF1-AA6D-3E6A0653552D}">
  <ds:schemaRefs>
    <ds:schemaRef ds:uri="http://schemas.microsoft.com/sharepoint/v3/contenttype/forms"/>
  </ds:schemaRefs>
</ds:datastoreItem>
</file>

<file path=customXml/itemProps2.xml><?xml version="1.0" encoding="utf-8"?>
<ds:datastoreItem xmlns:ds="http://schemas.openxmlformats.org/officeDocument/2006/customXml" ds:itemID="{2012AD99-AA7C-41C2-927C-21C7A32FAE23}">
  <ds:schemaRefs>
    <ds:schemaRef ds:uri="http://schemas.openxmlformats.org/officeDocument/2006/bibliography"/>
  </ds:schemaRefs>
</ds:datastoreItem>
</file>

<file path=customXml/itemProps3.xml><?xml version="1.0" encoding="utf-8"?>
<ds:datastoreItem xmlns:ds="http://schemas.openxmlformats.org/officeDocument/2006/customXml" ds:itemID="{B7249F3E-DF74-44FF-9B4A-8ED0F474A1B7}"/>
</file>

<file path=customXml/itemProps4.xml><?xml version="1.0" encoding="utf-8"?>
<ds:datastoreItem xmlns:ds="http://schemas.openxmlformats.org/officeDocument/2006/customXml" ds:itemID="{B393D868-048B-4390-A9C7-A2C59978496A}"/>
</file>

<file path=docProps/app.xml><?xml version="1.0" encoding="utf-8"?>
<Properties xmlns="http://schemas.openxmlformats.org/officeDocument/2006/extended-properties" xmlns:vt="http://schemas.openxmlformats.org/officeDocument/2006/docPropsVTypes">
  <Template>Normal.dotm</Template>
  <TotalTime>23</TotalTime>
  <Pages>8</Pages>
  <Words>2028</Words>
  <Characters>11157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MINISTERE DE LA COMMUNAUTE FRANCAISE</vt:lpstr>
    </vt:vector>
  </TitlesOfParts>
  <Company>Institut Ferdinand Cocq Ixelles</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COMMUNAUTE FRANCAISE</dc:title>
  <dc:subject/>
  <dc:creator>christiane</dc:creator>
  <cp:keywords/>
  <cp:lastModifiedBy>goulet02</cp:lastModifiedBy>
  <cp:revision>6</cp:revision>
  <dcterms:created xsi:type="dcterms:W3CDTF">2024-08-23T13:44:00Z</dcterms:created>
  <dcterms:modified xsi:type="dcterms:W3CDTF">2025-04-30T11:59:00Z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0x010100C4C1C23E01D7AE48B6B3BD7B11EBBB97</vt:lpwstr>
  </property>
</Properties>
</file>