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4DB65" w14:textId="77777777" w:rsidR="005C2881" w:rsidRDefault="00AF764C">
      <w:pPr>
        <w:pStyle w:val="Texte"/>
        <w:jc w:val="center"/>
        <w:rPr>
          <w:rFonts w:ascii="Times New Roman" w:hAnsi="Times New Roman"/>
          <w:b/>
          <w:noProof w:val="0"/>
        </w:rPr>
      </w:pPr>
      <w:r>
        <w:rPr>
          <w:rFonts w:ascii="Times New Roman" w:hAnsi="Times New Roman"/>
          <w:b/>
          <w:noProof w:val="0"/>
        </w:rPr>
        <w:t>MINISTERE DE LA COMMUNAUTE FRANCAISE</w:t>
      </w:r>
    </w:p>
    <w:p w14:paraId="0DB19965" w14:textId="77777777" w:rsidR="005C2881" w:rsidRDefault="005C2881">
      <w:pPr>
        <w:pStyle w:val="Texte"/>
        <w:jc w:val="center"/>
        <w:rPr>
          <w:rFonts w:ascii="Times New Roman" w:hAnsi="Times New Roman"/>
          <w:b/>
          <w:noProof w:val="0"/>
        </w:rPr>
      </w:pPr>
    </w:p>
    <w:p w14:paraId="71567A26" w14:textId="77777777" w:rsidR="005C2881" w:rsidRDefault="00AF764C">
      <w:pPr>
        <w:pStyle w:val="Texte"/>
        <w:jc w:val="center"/>
        <w:rPr>
          <w:rFonts w:ascii="Times New Roman" w:hAnsi="Times New Roman"/>
          <w:b/>
          <w:noProof w:val="0"/>
          <w:sz w:val="20"/>
        </w:rPr>
      </w:pPr>
      <w:r>
        <w:rPr>
          <w:rFonts w:ascii="Times New Roman" w:hAnsi="Times New Roman"/>
          <w:b/>
          <w:noProof w:val="0"/>
          <w:sz w:val="20"/>
        </w:rPr>
        <w:t xml:space="preserve">ADMINISTRATION GENERALE DE L’ENSEIGNEMENT </w:t>
      </w:r>
    </w:p>
    <w:p w14:paraId="1D99086E" w14:textId="77777777" w:rsidR="005C2881" w:rsidRDefault="005C2881">
      <w:pPr>
        <w:pStyle w:val="Texte"/>
        <w:jc w:val="center"/>
        <w:rPr>
          <w:rFonts w:ascii="Times New Roman" w:hAnsi="Times New Roman"/>
          <w:noProof w:val="0"/>
        </w:rPr>
      </w:pPr>
    </w:p>
    <w:p w14:paraId="12E52AEC" w14:textId="77777777" w:rsidR="005C2881" w:rsidRDefault="00AF764C">
      <w:pPr>
        <w:pStyle w:val="Texte"/>
        <w:jc w:val="center"/>
        <w:rPr>
          <w:rFonts w:ascii="Times New Roman" w:hAnsi="Times New Roman"/>
          <w:b/>
          <w:noProof w:val="0"/>
        </w:rPr>
      </w:pPr>
      <w:r>
        <w:rPr>
          <w:rFonts w:ascii="Times New Roman" w:hAnsi="Times New Roman"/>
          <w:b/>
          <w:noProof w:val="0"/>
        </w:rPr>
        <w:t xml:space="preserve">ENSEIGNEMENT DE PROMOTION SOCIALE </w:t>
      </w:r>
    </w:p>
    <w:p w14:paraId="7CAC53BB" w14:textId="77777777" w:rsidR="005C2881" w:rsidRDefault="005C2881"/>
    <w:p w14:paraId="7A152F61" w14:textId="77777777" w:rsidR="005C2881" w:rsidRDefault="005C2881"/>
    <w:p w14:paraId="19C7A596" w14:textId="77777777" w:rsidR="005C2881" w:rsidRDefault="005C2881"/>
    <w:p w14:paraId="1B281D06" w14:textId="77777777" w:rsidR="005C2881" w:rsidRDefault="005C2881"/>
    <w:p w14:paraId="6CEE2520" w14:textId="77777777" w:rsidR="005C2881" w:rsidRDefault="005C2881"/>
    <w:p w14:paraId="07133470" w14:textId="77777777" w:rsidR="005C2881" w:rsidRDefault="005C2881"/>
    <w:p w14:paraId="06CF7140" w14:textId="77777777" w:rsidR="005C2881" w:rsidRDefault="005C2881"/>
    <w:p w14:paraId="5F385F71" w14:textId="77777777" w:rsidR="005C2881" w:rsidRDefault="005C2881"/>
    <w:p w14:paraId="10B25EED" w14:textId="77777777" w:rsidR="005C2881" w:rsidRDefault="005C2881"/>
    <w:p w14:paraId="25F05AA7" w14:textId="77777777" w:rsidR="005C2881" w:rsidRDefault="005C2881"/>
    <w:p w14:paraId="10D2871F" w14:textId="77777777" w:rsidR="005C2881" w:rsidRDefault="005C2881"/>
    <w:p w14:paraId="77966A8E" w14:textId="77777777" w:rsidR="005C2881" w:rsidRDefault="005C2881"/>
    <w:p w14:paraId="6082AF90" w14:textId="77777777" w:rsidR="005C2881" w:rsidRDefault="005C2881"/>
    <w:p w14:paraId="10960966" w14:textId="77777777" w:rsidR="005C2881" w:rsidRDefault="005C2881"/>
    <w:p w14:paraId="66F3389D" w14:textId="77777777" w:rsidR="005C2881" w:rsidRDefault="005C2881">
      <w:pPr>
        <w:pStyle w:val="Texte"/>
        <w:ind w:left="2269" w:right="2602"/>
        <w:jc w:val="center"/>
        <w:rPr>
          <w:rFonts w:ascii="Times New Roman" w:hAnsi="Times New Roman"/>
          <w:b/>
          <w:noProof w:val="0"/>
          <w:sz w:val="28"/>
        </w:rPr>
      </w:pPr>
    </w:p>
    <w:p w14:paraId="1BCFBF78" w14:textId="77777777" w:rsidR="005C2881" w:rsidRDefault="00AF764C">
      <w:pPr>
        <w:pStyle w:val="Texte"/>
        <w:ind w:left="2269" w:right="2602"/>
        <w:jc w:val="center"/>
        <w:rPr>
          <w:rFonts w:ascii="Times New Roman" w:hAnsi="Times New Roman"/>
          <w:b/>
          <w:noProof w:val="0"/>
          <w:sz w:val="28"/>
        </w:rPr>
      </w:pPr>
      <w:r>
        <w:rPr>
          <w:rFonts w:ascii="Times New Roman" w:hAnsi="Times New Roman"/>
          <w:b/>
          <w:noProof w:val="0"/>
          <w:sz w:val="28"/>
        </w:rPr>
        <w:t>DOSSIER PEDAGOGIQUE</w:t>
      </w:r>
    </w:p>
    <w:p w14:paraId="0BF12FAB" w14:textId="77777777" w:rsidR="005C2881" w:rsidRDefault="005C2881">
      <w:pPr>
        <w:pStyle w:val="Texte"/>
        <w:ind w:left="2269" w:right="2602"/>
        <w:jc w:val="center"/>
        <w:rPr>
          <w:rFonts w:ascii="Times New Roman" w:hAnsi="Times New Roman"/>
          <w:b/>
          <w:noProof w:val="0"/>
          <w:sz w:val="28"/>
        </w:rPr>
      </w:pPr>
    </w:p>
    <w:p w14:paraId="3EBE7B21" w14:textId="77777777" w:rsidR="005C2881" w:rsidRDefault="005C2881">
      <w:pPr>
        <w:pStyle w:val="Texte"/>
        <w:ind w:left="2269" w:right="2602"/>
        <w:jc w:val="center"/>
        <w:rPr>
          <w:rFonts w:ascii="Times New Roman" w:hAnsi="Times New Roman"/>
          <w:b/>
          <w:noProof w:val="0"/>
          <w:sz w:val="28"/>
        </w:rPr>
      </w:pPr>
    </w:p>
    <w:p w14:paraId="2C8669D2" w14:textId="77777777" w:rsidR="005C2881" w:rsidRDefault="00AF764C">
      <w:pPr>
        <w:spacing w:before="120"/>
        <w:jc w:val="center"/>
        <w:rPr>
          <w:b/>
        </w:rPr>
      </w:pPr>
      <w:r>
        <w:rPr>
          <w:b/>
        </w:rPr>
        <w:t>UNITE D’ENSEIGNEMENT</w:t>
      </w:r>
    </w:p>
    <w:p w14:paraId="3B96660C" w14:textId="77777777" w:rsidR="005C2881" w:rsidRDefault="005C2881">
      <w:pPr>
        <w:jc w:val="center"/>
      </w:pPr>
    </w:p>
    <w:p w14:paraId="13D59C26" w14:textId="77777777" w:rsidR="005C2881" w:rsidRDefault="005C2881">
      <w:pPr>
        <w:jc w:val="center"/>
      </w:pPr>
    </w:p>
    <w:p w14:paraId="04D423B7" w14:textId="0E756CBF" w:rsidR="005C2881" w:rsidRDefault="00AF764C">
      <w:pPr>
        <w:jc w:val="center"/>
        <w:rPr>
          <w:b/>
          <w:caps/>
          <w:sz w:val="32"/>
        </w:rPr>
      </w:pPr>
      <w:r>
        <w:rPr>
          <w:b/>
          <w:caps/>
          <w:sz w:val="32"/>
        </w:rPr>
        <w:t xml:space="preserve">OPTICIEN : </w:t>
      </w:r>
      <w:r w:rsidR="0059751E">
        <w:rPr>
          <w:b/>
          <w:caps/>
          <w:sz w:val="32"/>
        </w:rPr>
        <w:t>lentilles de contact</w:t>
      </w:r>
    </w:p>
    <w:p w14:paraId="596AE903" w14:textId="77777777" w:rsidR="005C2881" w:rsidRDefault="005C2881">
      <w:pPr>
        <w:jc w:val="center"/>
        <w:rPr>
          <w:szCs w:val="22"/>
        </w:rPr>
      </w:pPr>
    </w:p>
    <w:p w14:paraId="757A0781" w14:textId="77777777" w:rsidR="005C2881" w:rsidRDefault="005C2881">
      <w:pPr>
        <w:jc w:val="center"/>
        <w:rPr>
          <w:szCs w:val="22"/>
        </w:rPr>
      </w:pPr>
    </w:p>
    <w:p w14:paraId="657EE3E3" w14:textId="77777777" w:rsidR="005C2881" w:rsidRDefault="005C2881">
      <w:pPr>
        <w:jc w:val="center"/>
        <w:rPr>
          <w:szCs w:val="22"/>
        </w:rPr>
      </w:pPr>
    </w:p>
    <w:p w14:paraId="4FF95767" w14:textId="77777777" w:rsidR="005C2881" w:rsidRDefault="00AF764C">
      <w:pPr>
        <w:jc w:val="center"/>
      </w:pPr>
      <w:r>
        <w:rPr>
          <w:b/>
        </w:rPr>
        <w:t>ENSEIGNEMENT SECONDAIRE SUPERIEUR DE TRANSITION</w:t>
      </w:r>
    </w:p>
    <w:p w14:paraId="2B9ADF63" w14:textId="77777777" w:rsidR="005C2881" w:rsidRDefault="005C2881">
      <w:pPr>
        <w:jc w:val="center"/>
      </w:pPr>
    </w:p>
    <w:p w14:paraId="6F78B20D" w14:textId="77777777" w:rsidR="005C2881" w:rsidRDefault="005C2881">
      <w:pPr>
        <w:jc w:val="center"/>
      </w:pPr>
    </w:p>
    <w:p w14:paraId="04539BCE" w14:textId="77777777" w:rsidR="005C2881" w:rsidRDefault="005C2881">
      <w:pPr>
        <w:jc w:val="center"/>
      </w:pPr>
    </w:p>
    <w:p w14:paraId="168CE3B6" w14:textId="77777777" w:rsidR="005C2881" w:rsidRDefault="005C2881">
      <w:pPr>
        <w:jc w:val="center"/>
      </w:pPr>
    </w:p>
    <w:p w14:paraId="36088799" w14:textId="77777777" w:rsidR="005C2881" w:rsidRDefault="005C2881">
      <w:pPr>
        <w:jc w:val="center"/>
      </w:pPr>
    </w:p>
    <w:tbl>
      <w:tblPr>
        <w:tblW w:w="0" w:type="auto"/>
        <w:tblInd w:w="17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529"/>
      </w:tblGrid>
      <w:tr w:rsidR="005C2881" w:rsidRPr="00291B98" w14:paraId="356E28A7" w14:textId="77777777">
        <w:tc>
          <w:tcPr>
            <w:tcW w:w="5529" w:type="dxa"/>
          </w:tcPr>
          <w:p w14:paraId="0046C131" w14:textId="390C7764" w:rsidR="005C2881" w:rsidRDefault="00AF764C">
            <w:pPr>
              <w:pStyle w:val="Texte"/>
              <w:jc w:val="center"/>
              <w:rPr>
                <w:rFonts w:ascii="Times New Roman" w:hAnsi="Times New Roman"/>
                <w:b/>
                <w:noProof w:val="0"/>
                <w:lang w:val="nl-NL"/>
              </w:rPr>
            </w:pPr>
            <w:r>
              <w:rPr>
                <w:rFonts w:ascii="Times New Roman" w:hAnsi="Times New Roman"/>
                <w:b/>
                <w:noProof w:val="0"/>
                <w:lang w:val="nl-NL"/>
              </w:rPr>
              <w:t xml:space="preserve">CODE : </w:t>
            </w:r>
            <w:r w:rsidR="006D2E04">
              <w:rPr>
                <w:rFonts w:ascii="Times New Roman" w:hAnsi="Times New Roman"/>
                <w:b/>
                <w:noProof w:val="0"/>
                <w:lang w:val="nl-NL"/>
              </w:rPr>
              <w:t>91 43 29</w:t>
            </w:r>
            <w:r>
              <w:rPr>
                <w:b/>
                <w:lang w:val="nl-NL"/>
              </w:rPr>
              <w:t xml:space="preserve"> U21 D1</w:t>
            </w:r>
          </w:p>
        </w:tc>
      </w:tr>
      <w:tr w:rsidR="005C2881" w14:paraId="3467B776" w14:textId="77777777">
        <w:tc>
          <w:tcPr>
            <w:tcW w:w="5529" w:type="dxa"/>
          </w:tcPr>
          <w:p w14:paraId="5E1A5CD1" w14:textId="77777777" w:rsidR="005C2881" w:rsidRDefault="00AF764C">
            <w:pPr>
              <w:pStyle w:val="Texte"/>
              <w:jc w:val="center"/>
              <w:rPr>
                <w:rFonts w:ascii="Times New Roman" w:hAnsi="Times New Roman"/>
                <w:b/>
                <w:noProof w:val="0"/>
              </w:rPr>
            </w:pPr>
            <w:r>
              <w:rPr>
                <w:rFonts w:ascii="Times New Roman" w:hAnsi="Times New Roman"/>
                <w:b/>
                <w:noProof w:val="0"/>
              </w:rPr>
              <w:t>CODE DU DOMAINE DE FORMATION : 904</w:t>
            </w:r>
          </w:p>
        </w:tc>
      </w:tr>
      <w:tr w:rsidR="005C2881" w14:paraId="3BCB6184" w14:textId="77777777">
        <w:tc>
          <w:tcPr>
            <w:tcW w:w="5529" w:type="dxa"/>
          </w:tcPr>
          <w:p w14:paraId="09F5F52C" w14:textId="77777777" w:rsidR="005C2881" w:rsidRDefault="00AF764C">
            <w:pPr>
              <w:pStyle w:val="Texte"/>
              <w:jc w:val="center"/>
              <w:rPr>
                <w:rFonts w:ascii="Times New Roman" w:hAnsi="Times New Roman"/>
                <w:noProof w:val="0"/>
              </w:rPr>
            </w:pPr>
            <w:r>
              <w:rPr>
                <w:rFonts w:ascii="Times New Roman" w:hAnsi="Times New Roman"/>
                <w:b/>
                <w:noProof w:val="0"/>
              </w:rPr>
              <w:t>DOCUMENT DE REFERENCE INTER-RESEAUX</w:t>
            </w:r>
          </w:p>
        </w:tc>
      </w:tr>
    </w:tbl>
    <w:p w14:paraId="0468D834" w14:textId="77777777" w:rsidR="005C2881" w:rsidRDefault="005C2881">
      <w:pPr>
        <w:jc w:val="center"/>
      </w:pPr>
    </w:p>
    <w:p w14:paraId="453AEECC" w14:textId="77777777" w:rsidR="005C2881" w:rsidRDefault="005C2881">
      <w:pPr>
        <w:jc w:val="center"/>
      </w:pPr>
    </w:p>
    <w:p w14:paraId="00E7F2E3" w14:textId="77777777" w:rsidR="005C2881" w:rsidRDefault="005C2881">
      <w:pPr>
        <w:jc w:val="center"/>
      </w:pPr>
    </w:p>
    <w:p w14:paraId="5D5D9BB8" w14:textId="77777777" w:rsidR="005C2881" w:rsidRDefault="005C2881">
      <w:pPr>
        <w:jc w:val="center"/>
      </w:pPr>
    </w:p>
    <w:p w14:paraId="6B2BD6F5" w14:textId="77777777" w:rsidR="005C2881" w:rsidRDefault="005C2881">
      <w:pPr>
        <w:jc w:val="center"/>
      </w:pPr>
    </w:p>
    <w:p w14:paraId="0BE256A4" w14:textId="77777777" w:rsidR="005C2881" w:rsidRDefault="005C2881">
      <w:pPr>
        <w:jc w:val="center"/>
      </w:pPr>
    </w:p>
    <w:p w14:paraId="052278C5" w14:textId="77777777" w:rsidR="005C2881" w:rsidRDefault="005C2881">
      <w:pPr>
        <w:jc w:val="center"/>
      </w:pPr>
    </w:p>
    <w:p w14:paraId="167FD0F8" w14:textId="4AF677B2" w:rsidR="005C2881" w:rsidRDefault="00AF764C">
      <w:pPr>
        <w:jc w:val="center"/>
        <w:rPr>
          <w:b/>
        </w:rPr>
      </w:pPr>
      <w:r>
        <w:rPr>
          <w:b/>
        </w:rPr>
        <w:t xml:space="preserve">Approbation du Gouvernement de la Communauté française du </w:t>
      </w:r>
      <w:r w:rsidR="00F11A03">
        <w:rPr>
          <w:b/>
          <w:szCs w:val="22"/>
        </w:rPr>
        <w:t>05 février 2025</w:t>
      </w:r>
      <w:r>
        <w:rPr>
          <w:b/>
        </w:rPr>
        <w:t>,</w:t>
      </w:r>
    </w:p>
    <w:p w14:paraId="408084CC" w14:textId="77777777" w:rsidR="005C2881" w:rsidRDefault="00AF764C">
      <w:pPr>
        <w:jc w:val="center"/>
        <w:rPr>
          <w:b/>
        </w:rPr>
      </w:pPr>
      <w:r>
        <w:rPr>
          <w:b/>
        </w:rPr>
        <w:t>sur avis conforme du Conseil général</w:t>
      </w:r>
    </w:p>
    <w:p w14:paraId="1D73639F" w14:textId="77777777" w:rsidR="005C2881" w:rsidRDefault="00AF764C">
      <w:pPr>
        <w:pStyle w:val="tableauc"/>
      </w:pPr>
      <w: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36" w:space="0" w:color="auto"/>
          <w:right w:val="single" w:sz="3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C2881" w14:paraId="5CDD3EF3" w14:textId="77777777">
        <w:tc>
          <w:tcPr>
            <w:tcW w:w="9212" w:type="dxa"/>
          </w:tcPr>
          <w:p w14:paraId="6EC1989C" w14:textId="77777777" w:rsidR="005C2881" w:rsidRDefault="00AF764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br w:type="page"/>
            </w:r>
          </w:p>
          <w:p w14:paraId="14088E50" w14:textId="544E8409" w:rsidR="005C2881" w:rsidRDefault="00AF764C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 xml:space="preserve">OPTICIEN : </w:t>
            </w:r>
            <w:r w:rsidR="0059751E">
              <w:rPr>
                <w:b/>
                <w:caps/>
                <w:sz w:val="28"/>
              </w:rPr>
              <w:t>lentilles de contact</w:t>
            </w:r>
          </w:p>
          <w:p w14:paraId="27484D6F" w14:textId="77777777" w:rsidR="005C2881" w:rsidRDefault="005C2881">
            <w:pPr>
              <w:jc w:val="center"/>
              <w:rPr>
                <w:b/>
                <w:caps/>
                <w:szCs w:val="22"/>
              </w:rPr>
            </w:pPr>
          </w:p>
          <w:p w14:paraId="1BCF61E9" w14:textId="77777777" w:rsidR="005C2881" w:rsidRDefault="00AF764C">
            <w:pPr>
              <w:jc w:val="center"/>
            </w:pPr>
            <w:r>
              <w:rPr>
                <w:b/>
              </w:rPr>
              <w:t>ENSEIGNEMENT SECONDAIRE SUPERIEUR DE TRANSITION</w:t>
            </w:r>
          </w:p>
          <w:p w14:paraId="7DEBDF2A" w14:textId="77777777" w:rsidR="005C2881" w:rsidRDefault="005C2881">
            <w:pPr>
              <w:pStyle w:val="Texte"/>
              <w:spacing w:before="120"/>
              <w:jc w:val="center"/>
              <w:rPr>
                <w:b/>
              </w:rPr>
            </w:pPr>
          </w:p>
        </w:tc>
      </w:tr>
    </w:tbl>
    <w:p w14:paraId="2EC4D150" w14:textId="77777777" w:rsidR="005C2881" w:rsidRDefault="005C2881">
      <w:pPr>
        <w:spacing w:after="120"/>
        <w:jc w:val="both"/>
        <w:rPr>
          <w:szCs w:val="22"/>
        </w:rPr>
      </w:pPr>
    </w:p>
    <w:p w14:paraId="4F9EA628" w14:textId="77777777" w:rsidR="005C2881" w:rsidRDefault="00AF764C">
      <w:pPr>
        <w:spacing w:after="120"/>
        <w:jc w:val="both"/>
        <w:rPr>
          <w:b/>
          <w:szCs w:val="22"/>
        </w:rPr>
      </w:pPr>
      <w:r>
        <w:rPr>
          <w:b/>
          <w:szCs w:val="22"/>
        </w:rPr>
        <w:t>1.</w:t>
      </w:r>
      <w:r>
        <w:rPr>
          <w:b/>
          <w:szCs w:val="22"/>
        </w:rPr>
        <w:tab/>
        <w:t>FINALITES DE L’UNITE D’ENSEIGNEMENT</w:t>
      </w:r>
    </w:p>
    <w:p w14:paraId="145919EF" w14:textId="77777777" w:rsidR="005C2881" w:rsidRDefault="00AF764C">
      <w:pPr>
        <w:spacing w:after="120"/>
        <w:ind w:left="426"/>
        <w:jc w:val="both"/>
        <w:rPr>
          <w:b/>
          <w:szCs w:val="22"/>
        </w:rPr>
      </w:pPr>
      <w:r>
        <w:rPr>
          <w:b/>
          <w:szCs w:val="22"/>
        </w:rPr>
        <w:t>1.1.</w:t>
      </w:r>
      <w:r>
        <w:rPr>
          <w:b/>
          <w:szCs w:val="22"/>
        </w:rPr>
        <w:tab/>
        <w:t>Finalités générales</w:t>
      </w:r>
    </w:p>
    <w:p w14:paraId="3944B1A7" w14:textId="77777777" w:rsidR="005C2881" w:rsidRDefault="00AF764C">
      <w:pPr>
        <w:spacing w:after="120"/>
        <w:ind w:left="851"/>
        <w:jc w:val="both"/>
        <w:rPr>
          <w:szCs w:val="22"/>
        </w:rPr>
      </w:pPr>
      <w:r>
        <w:rPr>
          <w:szCs w:val="22"/>
        </w:rPr>
        <w:t>Conformément à l’article 7 du décret de la Communauté française du 16 avril 1991 organisant l'Enseignement de promotion sociale, cette unité d’enseignement doit :</w:t>
      </w:r>
    </w:p>
    <w:p w14:paraId="1B60269E" w14:textId="77777777" w:rsidR="005C2881" w:rsidRDefault="00AF764C">
      <w:pPr>
        <w:numPr>
          <w:ilvl w:val="0"/>
          <w:numId w:val="11"/>
        </w:numPr>
        <w:tabs>
          <w:tab w:val="clear" w:pos="360"/>
          <w:tab w:val="num" w:pos="1134"/>
          <w:tab w:val="num" w:pos="1494"/>
        </w:tabs>
        <w:spacing w:after="120"/>
        <w:ind w:left="1134" w:hanging="283"/>
        <w:jc w:val="both"/>
        <w:rPr>
          <w:szCs w:val="22"/>
        </w:rPr>
      </w:pPr>
      <w:r>
        <w:rPr>
          <w:szCs w:val="22"/>
        </w:rPr>
        <w:t>concourir à l’épanouissement individuel en promouvant une meilleure insertion professionnelle, sociale, culturelle et scolaire ;</w:t>
      </w:r>
    </w:p>
    <w:p w14:paraId="52B631CC" w14:textId="77777777" w:rsidR="005C2881" w:rsidRDefault="00AF764C">
      <w:pPr>
        <w:numPr>
          <w:ilvl w:val="0"/>
          <w:numId w:val="11"/>
        </w:numPr>
        <w:tabs>
          <w:tab w:val="clear" w:pos="360"/>
          <w:tab w:val="num" w:pos="1134"/>
          <w:tab w:val="num" w:pos="1494"/>
        </w:tabs>
        <w:spacing w:after="120"/>
        <w:ind w:left="1135" w:hanging="284"/>
        <w:jc w:val="both"/>
        <w:rPr>
          <w:szCs w:val="22"/>
        </w:rPr>
      </w:pPr>
      <w:r>
        <w:rPr>
          <w:szCs w:val="22"/>
        </w:rPr>
        <w:t>répondre aux besoins et demandes en formation émanant des entreprises, des administrations, de l’enseignement et, d’une manière générale, des milieux socio-économiques et culturels.</w:t>
      </w:r>
    </w:p>
    <w:p w14:paraId="32A13401" w14:textId="77777777" w:rsidR="005C2881" w:rsidRDefault="00AF764C">
      <w:pPr>
        <w:spacing w:after="120"/>
        <w:ind w:left="426"/>
        <w:jc w:val="both"/>
        <w:rPr>
          <w:b/>
          <w:szCs w:val="22"/>
        </w:rPr>
      </w:pPr>
      <w:r>
        <w:rPr>
          <w:b/>
          <w:szCs w:val="22"/>
        </w:rPr>
        <w:t>1.2.</w:t>
      </w:r>
      <w:r>
        <w:rPr>
          <w:b/>
          <w:szCs w:val="22"/>
        </w:rPr>
        <w:tab/>
        <w:t>Finalités particulières</w:t>
      </w:r>
    </w:p>
    <w:p w14:paraId="6D54DC7B" w14:textId="48D49634" w:rsidR="005C2881" w:rsidRDefault="00AF764C">
      <w:pPr>
        <w:spacing w:after="120"/>
        <w:ind w:left="851"/>
        <w:jc w:val="both"/>
        <w:rPr>
          <w:szCs w:val="22"/>
        </w:rPr>
      </w:pPr>
      <w:r>
        <w:rPr>
          <w:szCs w:val="22"/>
        </w:rPr>
        <w:t>Cette unité d</w:t>
      </w:r>
      <w:r w:rsidR="00CE13C9">
        <w:rPr>
          <w:szCs w:val="22"/>
        </w:rPr>
        <w:t>’enseignement</w:t>
      </w:r>
      <w:r>
        <w:rPr>
          <w:szCs w:val="22"/>
        </w:rPr>
        <w:t xml:space="preserve"> vise à permettre à l’étudiant :</w:t>
      </w:r>
    </w:p>
    <w:p w14:paraId="6B9B5DE1" w14:textId="77777777" w:rsidR="005C2881" w:rsidRDefault="00AF764C">
      <w:pPr>
        <w:numPr>
          <w:ilvl w:val="0"/>
          <w:numId w:val="11"/>
        </w:numPr>
        <w:tabs>
          <w:tab w:val="clear" w:pos="360"/>
          <w:tab w:val="num" w:pos="1134"/>
          <w:tab w:val="num" w:pos="1494"/>
        </w:tabs>
        <w:spacing w:after="120"/>
        <w:ind w:left="1135" w:hanging="284"/>
        <w:jc w:val="both"/>
        <w:rPr>
          <w:szCs w:val="22"/>
        </w:rPr>
      </w:pPr>
      <w:r>
        <w:rPr>
          <w:szCs w:val="22"/>
        </w:rPr>
        <w:t>d’acquérir les connaissances de base concernant les lentilles de contact à savoir les matériaux, les géométries et les modalités de port ;</w:t>
      </w:r>
    </w:p>
    <w:p w14:paraId="426D830A" w14:textId="77777777" w:rsidR="005C2881" w:rsidRDefault="00AF764C">
      <w:pPr>
        <w:numPr>
          <w:ilvl w:val="0"/>
          <w:numId w:val="11"/>
        </w:numPr>
        <w:tabs>
          <w:tab w:val="clear" w:pos="360"/>
          <w:tab w:val="num" w:pos="1134"/>
          <w:tab w:val="num" w:pos="1494"/>
        </w:tabs>
        <w:spacing w:after="120"/>
        <w:ind w:left="1135" w:hanging="284"/>
        <w:jc w:val="both"/>
        <w:rPr>
          <w:szCs w:val="22"/>
        </w:rPr>
      </w:pPr>
      <w:r>
        <w:rPr>
          <w:szCs w:val="22"/>
        </w:rPr>
        <w:t>d’éduquer le client à un port de lentilles en sécurité ;</w:t>
      </w:r>
    </w:p>
    <w:p w14:paraId="7E48EBAC" w14:textId="77777777" w:rsidR="005C2881" w:rsidRDefault="00AF764C">
      <w:pPr>
        <w:numPr>
          <w:ilvl w:val="0"/>
          <w:numId w:val="11"/>
        </w:numPr>
        <w:tabs>
          <w:tab w:val="clear" w:pos="360"/>
          <w:tab w:val="num" w:pos="1134"/>
          <w:tab w:val="num" w:pos="1494"/>
        </w:tabs>
        <w:spacing w:after="120"/>
        <w:ind w:left="1135" w:hanging="284"/>
        <w:jc w:val="both"/>
        <w:rPr>
          <w:szCs w:val="22"/>
        </w:rPr>
      </w:pPr>
      <w:r>
        <w:rPr>
          <w:szCs w:val="22"/>
        </w:rPr>
        <w:t>de proposer un schéma d’entretien de lentilles de contact adapté à l’équipement et aux besoins du porteur.</w:t>
      </w:r>
    </w:p>
    <w:p w14:paraId="4E862BE8" w14:textId="77777777" w:rsidR="005C2881" w:rsidRDefault="005C2881">
      <w:pPr>
        <w:spacing w:after="120"/>
        <w:jc w:val="both"/>
        <w:rPr>
          <w:szCs w:val="22"/>
        </w:rPr>
      </w:pPr>
    </w:p>
    <w:p w14:paraId="0C4F3807" w14:textId="77777777" w:rsidR="005C2881" w:rsidRDefault="00AF764C">
      <w:pPr>
        <w:tabs>
          <w:tab w:val="left" w:pos="426"/>
        </w:tabs>
        <w:spacing w:after="120"/>
        <w:jc w:val="both"/>
        <w:rPr>
          <w:szCs w:val="22"/>
        </w:rPr>
      </w:pPr>
      <w:r>
        <w:rPr>
          <w:b/>
          <w:szCs w:val="22"/>
        </w:rPr>
        <w:t xml:space="preserve">2. </w:t>
      </w:r>
      <w:r>
        <w:rPr>
          <w:b/>
          <w:szCs w:val="22"/>
        </w:rPr>
        <w:tab/>
        <w:t>CAPACITES PREALABLES REQUISES</w:t>
      </w:r>
    </w:p>
    <w:p w14:paraId="562528BA" w14:textId="77777777" w:rsidR="005C2881" w:rsidRDefault="00AF764C">
      <w:pPr>
        <w:numPr>
          <w:ilvl w:val="1"/>
          <w:numId w:val="3"/>
        </w:numPr>
        <w:spacing w:after="120"/>
        <w:jc w:val="both"/>
        <w:rPr>
          <w:b/>
          <w:szCs w:val="22"/>
        </w:rPr>
      </w:pPr>
      <w:r>
        <w:rPr>
          <w:b/>
          <w:szCs w:val="22"/>
        </w:rPr>
        <w:t>Capacités</w:t>
      </w:r>
    </w:p>
    <w:p w14:paraId="5FF578BC" w14:textId="44BD9D28" w:rsidR="00041D88" w:rsidRPr="00924A6E" w:rsidRDefault="00924A6E" w:rsidP="00041D88">
      <w:pPr>
        <w:spacing w:after="120"/>
        <w:ind w:left="860"/>
        <w:jc w:val="both"/>
        <w:rPr>
          <w:b/>
          <w:bCs/>
        </w:rPr>
      </w:pPr>
      <w:r w:rsidRPr="00924A6E">
        <w:rPr>
          <w:b/>
          <w:bCs/>
        </w:rPr>
        <w:t xml:space="preserve">En opticien : </w:t>
      </w:r>
      <w:r w:rsidR="000A465C">
        <w:rPr>
          <w:b/>
          <w:bCs/>
        </w:rPr>
        <w:t>L</w:t>
      </w:r>
      <w:r w:rsidRPr="00924A6E">
        <w:rPr>
          <w:b/>
          <w:bCs/>
        </w:rPr>
        <w:t>unettes de correction et de protection</w:t>
      </w:r>
      <w:r>
        <w:rPr>
          <w:b/>
          <w:bCs/>
        </w:rPr>
        <w:t>,</w:t>
      </w:r>
    </w:p>
    <w:p w14:paraId="213230BD" w14:textId="77777777" w:rsidR="00941CC1" w:rsidRPr="00B56528" w:rsidRDefault="00941CC1" w:rsidP="00941CC1">
      <w:pPr>
        <w:spacing w:after="120"/>
        <w:ind w:left="851"/>
        <w:jc w:val="both"/>
        <w:rPr>
          <w:i/>
          <w:szCs w:val="22"/>
        </w:rPr>
      </w:pPr>
      <w:r w:rsidRPr="00B56528">
        <w:rPr>
          <w:i/>
          <w:szCs w:val="22"/>
        </w:rPr>
        <w:t>en disposant du matériel et de l’équipement en quantité suffisante,</w:t>
      </w:r>
    </w:p>
    <w:p w14:paraId="1D847B3C" w14:textId="77777777" w:rsidR="00941CC1" w:rsidRPr="00B56528" w:rsidRDefault="00941CC1" w:rsidP="00941CC1">
      <w:pPr>
        <w:spacing w:after="120"/>
        <w:ind w:left="851"/>
        <w:jc w:val="both"/>
        <w:rPr>
          <w:i/>
          <w:szCs w:val="22"/>
        </w:rPr>
      </w:pPr>
      <w:r w:rsidRPr="00B56528">
        <w:rPr>
          <w:i/>
          <w:szCs w:val="22"/>
        </w:rPr>
        <w:t>en effectuant la préparation et le rangement du poste de travail,</w:t>
      </w:r>
    </w:p>
    <w:p w14:paraId="7E786597" w14:textId="77777777" w:rsidR="00941CC1" w:rsidRPr="00B56528" w:rsidRDefault="00941CC1" w:rsidP="00941CC1">
      <w:pPr>
        <w:spacing w:after="120"/>
        <w:ind w:left="851"/>
        <w:jc w:val="both"/>
        <w:rPr>
          <w:i/>
          <w:szCs w:val="22"/>
        </w:rPr>
      </w:pPr>
      <w:r w:rsidRPr="00B56528">
        <w:rPr>
          <w:i/>
          <w:szCs w:val="22"/>
        </w:rPr>
        <w:t>en complétant le questionnaire-type du client,</w:t>
      </w:r>
    </w:p>
    <w:p w14:paraId="6BDE45EB" w14:textId="77777777" w:rsidR="00941CC1" w:rsidRPr="00B56528" w:rsidRDefault="00941CC1" w:rsidP="00941CC1">
      <w:pPr>
        <w:spacing w:after="120"/>
        <w:ind w:left="851"/>
        <w:jc w:val="both"/>
        <w:rPr>
          <w:i/>
          <w:szCs w:val="22"/>
        </w:rPr>
      </w:pPr>
      <w:r w:rsidRPr="00B56528">
        <w:rPr>
          <w:i/>
          <w:szCs w:val="22"/>
        </w:rPr>
        <w:t>face à une prescription et une description de cas,</w:t>
      </w:r>
    </w:p>
    <w:p w14:paraId="492D3026" w14:textId="77777777" w:rsidR="00941CC1" w:rsidRPr="00B56528" w:rsidRDefault="00941CC1" w:rsidP="00941CC1">
      <w:pPr>
        <w:spacing w:after="120"/>
        <w:ind w:left="851"/>
        <w:jc w:val="both"/>
        <w:rPr>
          <w:i/>
          <w:szCs w:val="22"/>
        </w:rPr>
      </w:pPr>
      <w:r w:rsidRPr="00B56528">
        <w:rPr>
          <w:i/>
          <w:szCs w:val="22"/>
        </w:rPr>
        <w:t>dans le respect des consignes, des règles professionnelles et de déontologie, des réglementations en vigueur, des règles de sécurité, d’hygiène, d’ergonomie et d’environnement,</w:t>
      </w:r>
    </w:p>
    <w:p w14:paraId="659CEB4F" w14:textId="77777777" w:rsidR="00941CC1" w:rsidRPr="00B56528" w:rsidRDefault="00941CC1" w:rsidP="00941CC1">
      <w:pPr>
        <w:spacing w:after="120"/>
        <w:ind w:left="851"/>
        <w:jc w:val="both"/>
        <w:rPr>
          <w:i/>
          <w:szCs w:val="22"/>
        </w:rPr>
      </w:pPr>
      <w:r w:rsidRPr="00B56528">
        <w:rPr>
          <w:i/>
          <w:szCs w:val="22"/>
        </w:rPr>
        <w:t xml:space="preserve">en utilisant le vocabulaire technique de la profession et en développant des compétences de communication respectueuse et adaptée, </w:t>
      </w:r>
    </w:p>
    <w:p w14:paraId="4FFC16CE" w14:textId="77777777" w:rsidR="00941CC1" w:rsidRPr="00B56528" w:rsidRDefault="00941CC1" w:rsidP="00941CC1">
      <w:pPr>
        <w:spacing w:after="120"/>
        <w:ind w:left="851"/>
        <w:jc w:val="both"/>
        <w:rPr>
          <w:i/>
          <w:szCs w:val="22"/>
        </w:rPr>
      </w:pPr>
      <w:r w:rsidRPr="00B56528">
        <w:rPr>
          <w:i/>
          <w:szCs w:val="22"/>
        </w:rPr>
        <w:t xml:space="preserve">au départ d’une situation pratique significative dans un contexte d’atelier ou d’entreprise, </w:t>
      </w:r>
    </w:p>
    <w:p w14:paraId="1503C643" w14:textId="77777777" w:rsidR="00941CC1" w:rsidRPr="00B56528" w:rsidRDefault="00941CC1" w:rsidP="00941CC1">
      <w:pPr>
        <w:spacing w:after="120"/>
        <w:ind w:left="851"/>
        <w:jc w:val="both"/>
        <w:rPr>
          <w:i/>
          <w:szCs w:val="22"/>
        </w:rPr>
      </w:pPr>
      <w:r w:rsidRPr="00B56528">
        <w:rPr>
          <w:i/>
          <w:szCs w:val="22"/>
        </w:rPr>
        <w:t xml:space="preserve">en tenant compte, pour l’organisation de l’épreuve, des éléments critiques de contexte se trouvant dans le profil d’évaluation en annexe : </w:t>
      </w:r>
    </w:p>
    <w:p w14:paraId="4CD9C19F" w14:textId="77777777" w:rsidR="00941CC1" w:rsidRPr="00427CE9" w:rsidRDefault="00941CC1" w:rsidP="00941CC1">
      <w:pPr>
        <w:numPr>
          <w:ilvl w:val="0"/>
          <w:numId w:val="45"/>
        </w:numPr>
        <w:autoSpaceDE w:val="0"/>
        <w:autoSpaceDN w:val="0"/>
        <w:spacing w:after="120"/>
        <w:ind w:leftChars="387" w:left="1276" w:hanging="425"/>
        <w:jc w:val="both"/>
        <w:rPr>
          <w:i/>
        </w:rPr>
      </w:pPr>
      <w:r w:rsidRPr="00427CE9">
        <w:rPr>
          <w:i/>
        </w:rPr>
        <w:t>la mise en situation (contexte),</w:t>
      </w:r>
    </w:p>
    <w:p w14:paraId="58E5BCF6" w14:textId="77777777" w:rsidR="00941CC1" w:rsidRPr="00427CE9" w:rsidRDefault="00941CC1" w:rsidP="00941CC1">
      <w:pPr>
        <w:numPr>
          <w:ilvl w:val="0"/>
          <w:numId w:val="45"/>
        </w:numPr>
        <w:autoSpaceDE w:val="0"/>
        <w:autoSpaceDN w:val="0"/>
        <w:spacing w:after="120"/>
        <w:ind w:leftChars="387" w:left="1276" w:hanging="425"/>
        <w:jc w:val="both"/>
        <w:rPr>
          <w:i/>
        </w:rPr>
      </w:pPr>
      <w:r w:rsidRPr="00427CE9">
        <w:rPr>
          <w:i/>
        </w:rPr>
        <w:t>les éléments de complexité (le niveau de difficulté),</w:t>
      </w:r>
    </w:p>
    <w:p w14:paraId="008F1F29" w14:textId="77777777" w:rsidR="00941CC1" w:rsidRPr="00427CE9" w:rsidRDefault="00941CC1" w:rsidP="00941CC1">
      <w:pPr>
        <w:numPr>
          <w:ilvl w:val="0"/>
          <w:numId w:val="45"/>
        </w:numPr>
        <w:autoSpaceDE w:val="0"/>
        <w:autoSpaceDN w:val="0"/>
        <w:spacing w:after="120"/>
        <w:ind w:leftChars="387" w:left="1276" w:hanging="425"/>
        <w:jc w:val="both"/>
        <w:rPr>
          <w:i/>
        </w:rPr>
      </w:pPr>
      <w:r w:rsidRPr="00427CE9">
        <w:rPr>
          <w:i/>
        </w:rPr>
        <w:t>le temps de réalisation,</w:t>
      </w:r>
    </w:p>
    <w:p w14:paraId="0DAB09B1" w14:textId="77777777" w:rsidR="00941CC1" w:rsidRPr="00427CE9" w:rsidRDefault="00941CC1" w:rsidP="00941CC1">
      <w:pPr>
        <w:numPr>
          <w:ilvl w:val="0"/>
          <w:numId w:val="45"/>
        </w:numPr>
        <w:autoSpaceDE w:val="0"/>
        <w:autoSpaceDN w:val="0"/>
        <w:spacing w:after="120"/>
        <w:ind w:leftChars="387" w:left="1276" w:hanging="425"/>
        <w:jc w:val="both"/>
        <w:rPr>
          <w:i/>
        </w:rPr>
      </w:pPr>
      <w:r w:rsidRPr="00427CE9">
        <w:rPr>
          <w:i/>
        </w:rPr>
        <w:t>les conditions de réalisation,</w:t>
      </w:r>
    </w:p>
    <w:p w14:paraId="759F7BB4" w14:textId="77777777" w:rsidR="00941CC1" w:rsidRPr="00B56528" w:rsidRDefault="00941CC1" w:rsidP="00941CC1">
      <w:pPr>
        <w:spacing w:after="120"/>
        <w:ind w:left="851"/>
        <w:jc w:val="both"/>
        <w:rPr>
          <w:i/>
          <w:szCs w:val="22"/>
        </w:rPr>
      </w:pPr>
      <w:r w:rsidRPr="00B56528">
        <w:rPr>
          <w:i/>
          <w:szCs w:val="22"/>
        </w:rPr>
        <w:lastRenderedPageBreak/>
        <w:t>en tenant compte, dans la grille d’évaluation, des critères incontournables et des indicateurs globalisants incontournables se trouvant dans ce même profil d’évaluation,</w:t>
      </w:r>
    </w:p>
    <w:p w14:paraId="02599AC6" w14:textId="77777777" w:rsidR="00941CC1" w:rsidRPr="007F71F0" w:rsidRDefault="00941CC1" w:rsidP="00941CC1">
      <w:pPr>
        <w:spacing w:after="120"/>
        <w:ind w:leftChars="386" w:left="849" w:firstLine="2"/>
        <w:jc w:val="both"/>
        <w:rPr>
          <w:iCs/>
          <w:u w:val="single"/>
        </w:rPr>
      </w:pPr>
      <w:r w:rsidRPr="007F71F0">
        <w:rPr>
          <w:iCs/>
          <w:u w:val="single"/>
        </w:rPr>
        <w:t xml:space="preserve">réaliser les tâches </w:t>
      </w:r>
      <w:r>
        <w:rPr>
          <w:iCs/>
          <w:u w:val="single"/>
        </w:rPr>
        <w:t>significatives suivantes</w:t>
      </w:r>
      <w:r w:rsidRPr="007F71F0">
        <w:rPr>
          <w:iCs/>
          <w:u w:val="single"/>
        </w:rPr>
        <w:t xml:space="preserve"> : </w:t>
      </w:r>
    </w:p>
    <w:p w14:paraId="429348DD" w14:textId="77777777" w:rsidR="00941CC1" w:rsidRPr="00EB2A0A" w:rsidRDefault="00941CC1" w:rsidP="00941CC1">
      <w:pPr>
        <w:pStyle w:val="Paragraphedeliste"/>
        <w:numPr>
          <w:ilvl w:val="0"/>
          <w:numId w:val="48"/>
        </w:numPr>
        <w:spacing w:after="120"/>
        <w:ind w:left="1276" w:hanging="425"/>
        <w:contextualSpacing w:val="0"/>
        <w:jc w:val="both"/>
        <w:rPr>
          <w:szCs w:val="22"/>
        </w:rPr>
      </w:pPr>
      <w:r w:rsidRPr="00EB2A0A">
        <w:rPr>
          <w:szCs w:val="22"/>
        </w:rPr>
        <w:t>vendre des montures et des verres optiques en proposant un minimum de deux types de verres et deux types de montures et argumenter suivant le questionnaire-type du client complété.</w:t>
      </w:r>
    </w:p>
    <w:p w14:paraId="54E93D11" w14:textId="77777777" w:rsidR="005C2881" w:rsidRDefault="00AF764C">
      <w:pPr>
        <w:spacing w:after="120"/>
        <w:ind w:left="425"/>
        <w:jc w:val="both"/>
        <w:rPr>
          <w:b/>
          <w:szCs w:val="22"/>
        </w:rPr>
      </w:pPr>
      <w:r>
        <w:rPr>
          <w:b/>
          <w:szCs w:val="22"/>
        </w:rPr>
        <w:t>2.2.</w:t>
      </w:r>
      <w:r>
        <w:rPr>
          <w:b/>
          <w:szCs w:val="22"/>
        </w:rPr>
        <w:tab/>
        <w:t>Titre pouvant en tenir lieu</w:t>
      </w:r>
    </w:p>
    <w:p w14:paraId="12D8A2E0" w14:textId="2C4227B0" w:rsidR="005C2881" w:rsidRDefault="00AF764C">
      <w:pPr>
        <w:tabs>
          <w:tab w:val="left" w:pos="851"/>
        </w:tabs>
        <w:spacing w:after="120"/>
        <w:ind w:left="851"/>
        <w:jc w:val="both"/>
        <w:rPr>
          <w:szCs w:val="22"/>
        </w:rPr>
      </w:pPr>
      <w:r>
        <w:rPr>
          <w:szCs w:val="22"/>
        </w:rPr>
        <w:t>Attestation de réussite de l’unité d’enseignement</w:t>
      </w:r>
      <w:r w:rsidR="00924A6E">
        <w:rPr>
          <w:szCs w:val="22"/>
        </w:rPr>
        <w:t xml:space="preserve"> </w:t>
      </w:r>
      <w:r w:rsidR="00924A6E" w:rsidRPr="00924A6E">
        <w:rPr>
          <w:b/>
          <w:bCs/>
          <w:szCs w:val="22"/>
        </w:rPr>
        <w:t>« O</w:t>
      </w:r>
      <w:r w:rsidR="00924A6E" w:rsidRPr="00924A6E">
        <w:rPr>
          <w:b/>
          <w:bCs/>
        </w:rPr>
        <w:t xml:space="preserve">pticien : </w:t>
      </w:r>
      <w:r w:rsidR="00B84FFC">
        <w:rPr>
          <w:b/>
          <w:bCs/>
        </w:rPr>
        <w:t>L</w:t>
      </w:r>
      <w:r w:rsidR="00924A6E" w:rsidRPr="00924A6E">
        <w:rPr>
          <w:b/>
          <w:bCs/>
        </w:rPr>
        <w:t>unettes de correction et de protection »,</w:t>
      </w:r>
      <w:r w:rsidR="00924A6E">
        <w:rPr>
          <w:b/>
          <w:bCs/>
        </w:rPr>
        <w:t xml:space="preserve"> </w:t>
      </w:r>
      <w:r w:rsidR="00924A6E" w:rsidRPr="00924A6E">
        <w:t xml:space="preserve">code N° </w:t>
      </w:r>
      <w:r w:rsidR="003C5A5B">
        <w:rPr>
          <w:b/>
          <w:bCs/>
        </w:rPr>
        <w:t>91 43 22 U21 D1,</w:t>
      </w:r>
      <w:r>
        <w:rPr>
          <w:szCs w:val="22"/>
        </w:rPr>
        <w:t xml:space="preserve"> classée dans l’enseignement secondaire supérieur de transition.</w:t>
      </w:r>
    </w:p>
    <w:p w14:paraId="1BED1BDB" w14:textId="25915EB5" w:rsidR="00D508E6" w:rsidRDefault="00D508E6">
      <w:pPr>
        <w:pStyle w:val="Notedebasdepage"/>
        <w:spacing w:after="120"/>
        <w:jc w:val="both"/>
        <w:rPr>
          <w:szCs w:val="22"/>
        </w:rPr>
      </w:pPr>
      <w:r>
        <w:rPr>
          <w:szCs w:val="22"/>
        </w:rPr>
        <w:br w:type="page"/>
      </w:r>
    </w:p>
    <w:p w14:paraId="7252680A" w14:textId="77777777" w:rsidR="005C2881" w:rsidRDefault="00AF764C">
      <w:pPr>
        <w:spacing w:after="120"/>
        <w:jc w:val="both"/>
        <w:rPr>
          <w:b/>
          <w:szCs w:val="22"/>
        </w:rPr>
      </w:pPr>
      <w:r>
        <w:rPr>
          <w:b/>
          <w:szCs w:val="22"/>
        </w:rPr>
        <w:lastRenderedPageBreak/>
        <w:t>3.</w:t>
      </w:r>
      <w:r>
        <w:rPr>
          <w:b/>
          <w:szCs w:val="22"/>
        </w:rPr>
        <w:tab/>
        <w:t>ACQUIS D’APPRENTISSAGE</w:t>
      </w:r>
    </w:p>
    <w:p w14:paraId="5E6E2C69" w14:textId="77777777" w:rsidR="005C2881" w:rsidRDefault="00AF764C">
      <w:pPr>
        <w:spacing w:after="120"/>
        <w:ind w:firstLine="426"/>
        <w:jc w:val="both"/>
        <w:rPr>
          <w:b/>
          <w:szCs w:val="22"/>
        </w:rPr>
      </w:pPr>
      <w:r>
        <w:rPr>
          <w:b/>
          <w:szCs w:val="22"/>
        </w:rPr>
        <w:t>Pour atteindre le seuil de réussite, l’étudiant sera capable :</w:t>
      </w:r>
    </w:p>
    <w:p w14:paraId="0469E6FD" w14:textId="77777777" w:rsidR="00363868" w:rsidRDefault="00363868" w:rsidP="00363868">
      <w:pPr>
        <w:spacing w:after="120"/>
        <w:ind w:left="426"/>
        <w:jc w:val="both"/>
        <w:rPr>
          <w:rFonts w:eastAsia="Calibri"/>
          <w:i/>
          <w:szCs w:val="22"/>
          <w:lang w:eastAsia="en-US"/>
        </w:rPr>
      </w:pPr>
      <w:bookmarkStart w:id="0" w:name="_Hlk169028330"/>
      <w:r w:rsidRPr="00C176BF">
        <w:rPr>
          <w:rFonts w:eastAsia="Calibri"/>
          <w:i/>
          <w:szCs w:val="22"/>
          <w:lang w:eastAsia="en-US"/>
        </w:rPr>
        <w:t>en disposant du matériel et de l’équipement en quantité suffisante</w:t>
      </w:r>
      <w:r>
        <w:rPr>
          <w:rFonts w:eastAsia="Calibri"/>
          <w:i/>
          <w:szCs w:val="22"/>
          <w:lang w:eastAsia="en-US"/>
        </w:rPr>
        <w:t>,</w:t>
      </w:r>
    </w:p>
    <w:p w14:paraId="61C8388D" w14:textId="013884F9" w:rsidR="00BB413D" w:rsidRPr="00BB413D" w:rsidRDefault="00BB413D" w:rsidP="00363868">
      <w:pPr>
        <w:spacing w:after="120"/>
        <w:ind w:left="426"/>
        <w:jc w:val="both"/>
        <w:rPr>
          <w:rFonts w:eastAsia="Calibri"/>
          <w:i/>
          <w:iCs/>
          <w:szCs w:val="22"/>
          <w:lang w:eastAsia="en-US"/>
        </w:rPr>
      </w:pPr>
      <w:r w:rsidRPr="00BB413D">
        <w:rPr>
          <w:rFonts w:cstheme="minorHAnsi"/>
          <w:bCs/>
          <w:i/>
          <w:iCs/>
        </w:rPr>
        <w:t>en effectuant la préparation et le rangement du poste de travail</w:t>
      </w:r>
      <w:r>
        <w:rPr>
          <w:rFonts w:cstheme="minorHAnsi"/>
          <w:bCs/>
          <w:i/>
          <w:iCs/>
        </w:rPr>
        <w:t>,</w:t>
      </w:r>
    </w:p>
    <w:p w14:paraId="6DCF2803" w14:textId="77777777" w:rsidR="00363868" w:rsidRPr="00C176BF" w:rsidRDefault="00363868" w:rsidP="00363868">
      <w:pPr>
        <w:spacing w:after="120"/>
        <w:ind w:left="426"/>
        <w:jc w:val="both"/>
        <w:rPr>
          <w:rFonts w:eastAsia="Calibri"/>
          <w:i/>
          <w:szCs w:val="22"/>
          <w:lang w:eastAsia="en-US"/>
        </w:rPr>
      </w:pPr>
      <w:r w:rsidRPr="001021CF">
        <w:rPr>
          <w:rFonts w:eastAsia="Calibri"/>
          <w:i/>
          <w:szCs w:val="22"/>
          <w:lang w:eastAsia="en-US"/>
        </w:rPr>
        <w:t>en complétant le questionnaire-type du client,</w:t>
      </w:r>
    </w:p>
    <w:p w14:paraId="3F3EF7F4" w14:textId="77777777" w:rsidR="00363868" w:rsidRPr="00C176BF" w:rsidRDefault="00363868" w:rsidP="00363868">
      <w:pPr>
        <w:spacing w:after="120"/>
        <w:ind w:left="426"/>
        <w:jc w:val="both"/>
        <w:rPr>
          <w:i/>
          <w:szCs w:val="22"/>
        </w:rPr>
      </w:pPr>
      <w:r w:rsidRPr="00C176BF">
        <w:rPr>
          <w:i/>
          <w:szCs w:val="22"/>
        </w:rPr>
        <w:t>face à une prescription et une description de cas,</w:t>
      </w:r>
    </w:p>
    <w:p w14:paraId="6DBB25C7" w14:textId="77777777" w:rsidR="00363868" w:rsidRPr="00C176BF" w:rsidRDefault="00363868" w:rsidP="00363868">
      <w:pPr>
        <w:spacing w:after="120"/>
        <w:ind w:left="426"/>
        <w:jc w:val="both"/>
        <w:rPr>
          <w:i/>
          <w:szCs w:val="22"/>
        </w:rPr>
      </w:pPr>
      <w:r w:rsidRPr="00C176BF">
        <w:rPr>
          <w:i/>
          <w:szCs w:val="22"/>
        </w:rPr>
        <w:t>dans le respect des consignes, des règles professionnelles et de déontologie, des réglementations en vigueur, des règles de sécurité, d’hygiène, d’ergonomie et d’environnement,</w:t>
      </w:r>
    </w:p>
    <w:p w14:paraId="3F4F7129" w14:textId="77777777" w:rsidR="00363868" w:rsidRPr="00C176BF" w:rsidRDefault="00363868" w:rsidP="00363868">
      <w:pPr>
        <w:spacing w:after="120"/>
        <w:ind w:left="426"/>
        <w:jc w:val="both"/>
        <w:rPr>
          <w:rFonts w:eastAsia="Calibri"/>
          <w:i/>
          <w:szCs w:val="22"/>
          <w:lang w:eastAsia="en-US"/>
        </w:rPr>
      </w:pPr>
      <w:r w:rsidRPr="001021CF">
        <w:rPr>
          <w:rFonts w:eastAsia="Calibri"/>
          <w:i/>
          <w:szCs w:val="22"/>
          <w:lang w:eastAsia="en-US"/>
        </w:rPr>
        <w:t>en utilisant le vocabulaire technique de la profession et en développant des compétences de communication respectueuse et adaptée,</w:t>
      </w:r>
      <w:r w:rsidRPr="00C176BF">
        <w:rPr>
          <w:rFonts w:eastAsia="Calibri"/>
          <w:i/>
          <w:szCs w:val="22"/>
          <w:lang w:eastAsia="en-US"/>
        </w:rPr>
        <w:t xml:space="preserve"> </w:t>
      </w:r>
    </w:p>
    <w:p w14:paraId="65B50F8E" w14:textId="77777777" w:rsidR="00363868" w:rsidRPr="00C176BF" w:rsidRDefault="00363868" w:rsidP="00363868">
      <w:pPr>
        <w:spacing w:after="120"/>
        <w:ind w:left="426"/>
        <w:jc w:val="both"/>
        <w:rPr>
          <w:rFonts w:eastAsia="Calibri"/>
          <w:i/>
          <w:szCs w:val="22"/>
          <w:lang w:eastAsia="en-US"/>
        </w:rPr>
      </w:pPr>
      <w:r w:rsidRPr="00C176BF">
        <w:rPr>
          <w:rFonts w:eastAsia="Calibri"/>
          <w:i/>
          <w:szCs w:val="22"/>
          <w:lang w:eastAsia="en-US"/>
        </w:rPr>
        <w:t xml:space="preserve">au départ d’une situation pratique significative dans un contexte d’atelier ou d’entreprise, </w:t>
      </w:r>
    </w:p>
    <w:p w14:paraId="6E22965F" w14:textId="77777777" w:rsidR="00363868" w:rsidRPr="00C176BF" w:rsidRDefault="00363868" w:rsidP="00363868">
      <w:pPr>
        <w:spacing w:after="120"/>
        <w:ind w:left="426"/>
        <w:jc w:val="both"/>
        <w:rPr>
          <w:rFonts w:eastAsia="Calibri"/>
          <w:i/>
          <w:szCs w:val="22"/>
          <w:lang w:eastAsia="en-US"/>
        </w:rPr>
      </w:pPr>
      <w:r w:rsidRPr="00C176BF">
        <w:rPr>
          <w:rFonts w:eastAsia="Calibri"/>
          <w:i/>
          <w:szCs w:val="22"/>
          <w:lang w:eastAsia="en-US"/>
        </w:rPr>
        <w:t xml:space="preserve">en tenant compte, pour l’organisation de l’épreuve, des éléments critiques de contexte se trouvant dans le profil d’évaluation en annexe : </w:t>
      </w:r>
    </w:p>
    <w:p w14:paraId="3FEFA7E8" w14:textId="77777777" w:rsidR="00363868" w:rsidRPr="00C176BF" w:rsidRDefault="00363868" w:rsidP="00363868">
      <w:pPr>
        <w:numPr>
          <w:ilvl w:val="0"/>
          <w:numId w:val="45"/>
        </w:numPr>
        <w:autoSpaceDE w:val="0"/>
        <w:autoSpaceDN w:val="0"/>
        <w:spacing w:after="120"/>
        <w:ind w:left="1276"/>
        <w:jc w:val="both"/>
        <w:rPr>
          <w:i/>
          <w:szCs w:val="22"/>
        </w:rPr>
      </w:pPr>
      <w:r w:rsidRPr="00C176BF">
        <w:rPr>
          <w:i/>
          <w:szCs w:val="22"/>
        </w:rPr>
        <w:t>la mise en situation (contexte),</w:t>
      </w:r>
    </w:p>
    <w:p w14:paraId="6809509C" w14:textId="77777777" w:rsidR="00363868" w:rsidRPr="00C176BF" w:rsidRDefault="00363868" w:rsidP="00363868">
      <w:pPr>
        <w:numPr>
          <w:ilvl w:val="0"/>
          <w:numId w:val="45"/>
        </w:numPr>
        <w:autoSpaceDE w:val="0"/>
        <w:autoSpaceDN w:val="0"/>
        <w:spacing w:after="120"/>
        <w:ind w:left="1276"/>
        <w:jc w:val="both"/>
        <w:rPr>
          <w:i/>
          <w:szCs w:val="22"/>
        </w:rPr>
      </w:pPr>
      <w:r w:rsidRPr="00C176BF">
        <w:rPr>
          <w:i/>
          <w:szCs w:val="22"/>
        </w:rPr>
        <w:t>l</w:t>
      </w:r>
      <w:r>
        <w:rPr>
          <w:i/>
          <w:szCs w:val="22"/>
        </w:rPr>
        <w:t xml:space="preserve">es éléments de </w:t>
      </w:r>
      <w:r w:rsidRPr="00C176BF">
        <w:rPr>
          <w:i/>
          <w:szCs w:val="22"/>
        </w:rPr>
        <w:t>complexité (le niveau de difficulté),</w:t>
      </w:r>
    </w:p>
    <w:p w14:paraId="48666F00" w14:textId="77777777" w:rsidR="00363868" w:rsidRPr="00C176BF" w:rsidRDefault="00363868" w:rsidP="00363868">
      <w:pPr>
        <w:numPr>
          <w:ilvl w:val="0"/>
          <w:numId w:val="45"/>
        </w:numPr>
        <w:autoSpaceDE w:val="0"/>
        <w:autoSpaceDN w:val="0"/>
        <w:spacing w:after="120"/>
        <w:ind w:left="1276"/>
        <w:jc w:val="both"/>
        <w:rPr>
          <w:i/>
          <w:szCs w:val="22"/>
        </w:rPr>
      </w:pPr>
      <w:r w:rsidRPr="00C176BF">
        <w:rPr>
          <w:i/>
          <w:szCs w:val="22"/>
        </w:rPr>
        <w:t>le temps de réalisation,</w:t>
      </w:r>
    </w:p>
    <w:p w14:paraId="1CBD3648" w14:textId="77777777" w:rsidR="00363868" w:rsidRPr="00C176BF" w:rsidRDefault="00363868" w:rsidP="00363868">
      <w:pPr>
        <w:numPr>
          <w:ilvl w:val="0"/>
          <w:numId w:val="45"/>
        </w:numPr>
        <w:autoSpaceDE w:val="0"/>
        <w:autoSpaceDN w:val="0"/>
        <w:spacing w:after="120"/>
        <w:ind w:left="1276"/>
        <w:jc w:val="both"/>
        <w:rPr>
          <w:i/>
          <w:szCs w:val="22"/>
        </w:rPr>
      </w:pPr>
      <w:r w:rsidRPr="00C176BF">
        <w:rPr>
          <w:i/>
          <w:szCs w:val="22"/>
        </w:rPr>
        <w:t>les conditions de réalisation,</w:t>
      </w:r>
    </w:p>
    <w:p w14:paraId="21D8357C" w14:textId="77777777" w:rsidR="00363868" w:rsidRPr="00C176BF" w:rsidRDefault="00363868" w:rsidP="00363868">
      <w:pPr>
        <w:spacing w:after="120"/>
        <w:ind w:left="426"/>
        <w:jc w:val="both"/>
        <w:rPr>
          <w:rFonts w:eastAsia="Calibri"/>
          <w:i/>
          <w:szCs w:val="22"/>
          <w:lang w:eastAsia="en-US"/>
        </w:rPr>
      </w:pPr>
      <w:r w:rsidRPr="00C176BF">
        <w:rPr>
          <w:rFonts w:eastAsia="Calibri"/>
          <w:i/>
          <w:szCs w:val="22"/>
          <w:lang w:eastAsia="en-US"/>
        </w:rPr>
        <w:t>en tenant compte, dans la grille d’évaluation, des critères incontournables et des indicateurs globalisants incontournables se trouvant dans ce même profil d’évaluation,</w:t>
      </w:r>
    </w:p>
    <w:bookmarkEnd w:id="0"/>
    <w:p w14:paraId="7E889AE7" w14:textId="77777777" w:rsidR="00363868" w:rsidRPr="007F71F0" w:rsidRDefault="00363868" w:rsidP="00363868">
      <w:pPr>
        <w:spacing w:after="120"/>
        <w:ind w:firstLine="426"/>
        <w:jc w:val="both"/>
        <w:rPr>
          <w:iCs/>
          <w:szCs w:val="22"/>
          <w:u w:val="single"/>
        </w:rPr>
      </w:pPr>
      <w:r w:rsidRPr="007F71F0">
        <w:rPr>
          <w:iCs/>
          <w:szCs w:val="22"/>
          <w:u w:val="single"/>
        </w:rPr>
        <w:t xml:space="preserve">de réaliser les tâches </w:t>
      </w:r>
      <w:r>
        <w:rPr>
          <w:iCs/>
          <w:szCs w:val="22"/>
          <w:u w:val="single"/>
        </w:rPr>
        <w:t>significatives suivantes</w:t>
      </w:r>
      <w:r w:rsidRPr="007F71F0">
        <w:rPr>
          <w:iCs/>
          <w:szCs w:val="22"/>
          <w:u w:val="single"/>
        </w:rPr>
        <w:t xml:space="preserve"> : </w:t>
      </w:r>
    </w:p>
    <w:p w14:paraId="1B1228E6" w14:textId="09D4A908" w:rsidR="002B7A4D" w:rsidRPr="00F350D8" w:rsidRDefault="00291B98" w:rsidP="00A13012">
      <w:pPr>
        <w:numPr>
          <w:ilvl w:val="0"/>
          <w:numId w:val="13"/>
        </w:numPr>
        <w:tabs>
          <w:tab w:val="clear" w:pos="360"/>
          <w:tab w:val="left" w:pos="709"/>
        </w:tabs>
        <w:spacing w:after="120"/>
        <w:ind w:left="709" w:hanging="283"/>
        <w:jc w:val="both"/>
        <w:rPr>
          <w:i/>
          <w:szCs w:val="22"/>
        </w:rPr>
      </w:pPr>
      <w:r w:rsidRPr="00A13012">
        <w:rPr>
          <w:iCs/>
          <w:szCs w:val="22"/>
        </w:rPr>
        <w:t xml:space="preserve">de </w:t>
      </w:r>
      <w:r w:rsidR="002B7A4D" w:rsidRPr="00A13012">
        <w:rPr>
          <w:iCs/>
          <w:szCs w:val="22"/>
        </w:rPr>
        <w:t>conseille</w:t>
      </w:r>
      <w:r w:rsidRPr="00A13012">
        <w:rPr>
          <w:iCs/>
          <w:szCs w:val="22"/>
        </w:rPr>
        <w:t>r</w:t>
      </w:r>
      <w:r w:rsidR="002B7A4D" w:rsidRPr="00A13012">
        <w:rPr>
          <w:iCs/>
          <w:szCs w:val="22"/>
        </w:rPr>
        <w:t xml:space="preserve"> et </w:t>
      </w:r>
      <w:r w:rsidRPr="00A13012">
        <w:rPr>
          <w:iCs/>
          <w:szCs w:val="22"/>
        </w:rPr>
        <w:t xml:space="preserve">de </w:t>
      </w:r>
      <w:r w:rsidR="002B7A4D" w:rsidRPr="00A13012">
        <w:rPr>
          <w:iCs/>
          <w:szCs w:val="22"/>
        </w:rPr>
        <w:t>vend</w:t>
      </w:r>
      <w:r w:rsidRPr="00A13012">
        <w:rPr>
          <w:iCs/>
          <w:szCs w:val="22"/>
        </w:rPr>
        <w:t>re</w:t>
      </w:r>
      <w:r w:rsidR="002B7A4D" w:rsidRPr="00A13012">
        <w:rPr>
          <w:iCs/>
          <w:szCs w:val="22"/>
        </w:rPr>
        <w:t xml:space="preserve"> des lentilles de contact</w:t>
      </w:r>
      <w:r w:rsidR="00F350D8">
        <w:rPr>
          <w:iCs/>
          <w:szCs w:val="22"/>
        </w:rPr>
        <w:t xml:space="preserve"> </w:t>
      </w:r>
      <w:r w:rsidRPr="00A13012">
        <w:rPr>
          <w:iCs/>
          <w:szCs w:val="22"/>
        </w:rPr>
        <w:t>en proposant</w:t>
      </w:r>
      <w:r w:rsidR="002B7A4D" w:rsidRPr="00A13012">
        <w:rPr>
          <w:szCs w:val="22"/>
        </w:rPr>
        <w:t xml:space="preserve"> au minimum </w:t>
      </w:r>
      <w:r w:rsidR="006044CB">
        <w:rPr>
          <w:szCs w:val="22"/>
        </w:rPr>
        <w:t>deux</w:t>
      </w:r>
      <w:r w:rsidR="002B7A4D" w:rsidRPr="00A13012">
        <w:rPr>
          <w:szCs w:val="22"/>
        </w:rPr>
        <w:t xml:space="preserve"> types de lentilles et </w:t>
      </w:r>
      <w:r w:rsidRPr="00A13012">
        <w:rPr>
          <w:szCs w:val="22"/>
        </w:rPr>
        <w:t xml:space="preserve">en </w:t>
      </w:r>
      <w:r w:rsidR="002B7A4D" w:rsidRPr="00A13012">
        <w:rPr>
          <w:szCs w:val="22"/>
        </w:rPr>
        <w:t>argument</w:t>
      </w:r>
      <w:r w:rsidRPr="00A13012">
        <w:rPr>
          <w:szCs w:val="22"/>
        </w:rPr>
        <w:t>ant</w:t>
      </w:r>
      <w:r w:rsidR="002B7A4D" w:rsidRPr="00A13012">
        <w:rPr>
          <w:szCs w:val="22"/>
        </w:rPr>
        <w:t xml:space="preserve"> </w:t>
      </w:r>
      <w:r w:rsidR="002B7A4D" w:rsidRPr="00F350D8">
        <w:rPr>
          <w:szCs w:val="22"/>
        </w:rPr>
        <w:t>suivant le questionnaire-type du client complété</w:t>
      </w:r>
      <w:r w:rsidR="003323C2">
        <w:rPr>
          <w:szCs w:val="22"/>
        </w:rPr>
        <w:t>.</w:t>
      </w:r>
    </w:p>
    <w:p w14:paraId="7416CDBB" w14:textId="77777777" w:rsidR="005C2881" w:rsidRPr="00A13012" w:rsidRDefault="00AF764C" w:rsidP="00A13012">
      <w:pPr>
        <w:spacing w:after="120"/>
        <w:ind w:firstLine="426"/>
        <w:jc w:val="both"/>
        <w:rPr>
          <w:b/>
          <w:szCs w:val="22"/>
        </w:rPr>
      </w:pPr>
      <w:r w:rsidRPr="00A13012">
        <w:rPr>
          <w:b/>
          <w:szCs w:val="22"/>
        </w:rPr>
        <w:t>Pour la détermination du degré de maîtrise, il sera tenu compte des critères suivants :</w:t>
      </w:r>
    </w:p>
    <w:p w14:paraId="6C110B1C" w14:textId="77777777" w:rsidR="006F53DA" w:rsidRPr="006A6611" w:rsidRDefault="006F53DA" w:rsidP="006A6611">
      <w:pPr>
        <w:numPr>
          <w:ilvl w:val="0"/>
          <w:numId w:val="13"/>
        </w:numPr>
        <w:tabs>
          <w:tab w:val="clear" w:pos="360"/>
          <w:tab w:val="num" w:pos="851"/>
        </w:tabs>
        <w:spacing w:after="120"/>
        <w:ind w:left="851" w:hanging="426"/>
        <w:jc w:val="both"/>
        <w:rPr>
          <w:szCs w:val="22"/>
        </w:rPr>
      </w:pPr>
      <w:r w:rsidRPr="006A6611">
        <w:rPr>
          <w:szCs w:val="22"/>
        </w:rPr>
        <w:t>la justification du choix du mode opératoire et du matériel utilisé,</w:t>
      </w:r>
    </w:p>
    <w:p w14:paraId="64E41DD1" w14:textId="2F2BE82F" w:rsidR="006F53DA" w:rsidRPr="006A6611" w:rsidRDefault="006F53DA" w:rsidP="006A6611">
      <w:pPr>
        <w:numPr>
          <w:ilvl w:val="0"/>
          <w:numId w:val="13"/>
        </w:numPr>
        <w:tabs>
          <w:tab w:val="clear" w:pos="360"/>
          <w:tab w:val="num" w:pos="851"/>
        </w:tabs>
        <w:spacing w:after="120"/>
        <w:ind w:left="851" w:hanging="426"/>
        <w:jc w:val="both"/>
        <w:rPr>
          <w:szCs w:val="22"/>
        </w:rPr>
      </w:pPr>
      <w:r w:rsidRPr="006A6611">
        <w:rPr>
          <w:szCs w:val="22"/>
        </w:rPr>
        <w:t>la précision du vocabulaire utilisé</w:t>
      </w:r>
      <w:r w:rsidR="00E510CD">
        <w:rPr>
          <w:szCs w:val="22"/>
        </w:rPr>
        <w:t xml:space="preserve"> et de l’</w:t>
      </w:r>
      <w:r w:rsidR="009A14EB">
        <w:rPr>
          <w:szCs w:val="22"/>
        </w:rPr>
        <w:t>argumentation</w:t>
      </w:r>
      <w:r w:rsidRPr="006A6611">
        <w:rPr>
          <w:szCs w:val="22"/>
        </w:rPr>
        <w:t>,</w:t>
      </w:r>
    </w:p>
    <w:p w14:paraId="1E58C374" w14:textId="77777777" w:rsidR="006F53DA" w:rsidRPr="006A6611" w:rsidRDefault="006F53DA" w:rsidP="006A6611">
      <w:pPr>
        <w:numPr>
          <w:ilvl w:val="0"/>
          <w:numId w:val="13"/>
        </w:numPr>
        <w:tabs>
          <w:tab w:val="clear" w:pos="360"/>
          <w:tab w:val="num" w:pos="851"/>
        </w:tabs>
        <w:spacing w:after="120"/>
        <w:ind w:left="851" w:hanging="426"/>
        <w:jc w:val="both"/>
        <w:rPr>
          <w:szCs w:val="22"/>
        </w:rPr>
      </w:pPr>
      <w:r w:rsidRPr="006A6611">
        <w:rPr>
          <w:szCs w:val="22"/>
        </w:rPr>
        <w:t>le niveau d’organisation et des méthodes de travail,</w:t>
      </w:r>
    </w:p>
    <w:p w14:paraId="4E4EFB87" w14:textId="77777777" w:rsidR="006F53DA" w:rsidRPr="006A6611" w:rsidRDefault="006F53DA" w:rsidP="006A6611">
      <w:pPr>
        <w:numPr>
          <w:ilvl w:val="0"/>
          <w:numId w:val="13"/>
        </w:numPr>
        <w:tabs>
          <w:tab w:val="clear" w:pos="360"/>
          <w:tab w:val="num" w:pos="851"/>
        </w:tabs>
        <w:spacing w:after="120"/>
        <w:ind w:left="851" w:hanging="426"/>
        <w:jc w:val="both"/>
        <w:rPr>
          <w:szCs w:val="22"/>
        </w:rPr>
      </w:pPr>
      <w:r w:rsidRPr="006A6611">
        <w:rPr>
          <w:szCs w:val="22"/>
        </w:rPr>
        <w:t>le niveau de qualité des gestes professionnels et du résultat obtenu.</w:t>
      </w:r>
    </w:p>
    <w:p w14:paraId="1572DCD6" w14:textId="77777777" w:rsidR="006F53DA" w:rsidRPr="00A13012" w:rsidRDefault="006F53DA" w:rsidP="00A13012">
      <w:pPr>
        <w:spacing w:after="120"/>
        <w:ind w:firstLine="426"/>
        <w:jc w:val="both"/>
        <w:rPr>
          <w:szCs w:val="22"/>
        </w:rPr>
      </w:pPr>
    </w:p>
    <w:p w14:paraId="356F081E" w14:textId="6E06B707" w:rsidR="005C2881" w:rsidRPr="00A13012" w:rsidRDefault="00AF764C" w:rsidP="00A13012">
      <w:pPr>
        <w:pStyle w:val="Paragraphedeliste"/>
        <w:numPr>
          <w:ilvl w:val="0"/>
          <w:numId w:val="41"/>
        </w:numPr>
        <w:spacing w:after="120"/>
        <w:contextualSpacing w:val="0"/>
        <w:jc w:val="both"/>
        <w:rPr>
          <w:b/>
          <w:szCs w:val="22"/>
        </w:rPr>
      </w:pPr>
      <w:r w:rsidRPr="00A13012">
        <w:rPr>
          <w:b/>
          <w:szCs w:val="22"/>
        </w:rPr>
        <w:t>PROGRAMME</w:t>
      </w:r>
    </w:p>
    <w:p w14:paraId="5AC0B796" w14:textId="77777777" w:rsidR="009A14EB" w:rsidRDefault="00AF764C" w:rsidP="009A14EB">
      <w:pPr>
        <w:spacing w:after="120"/>
        <w:ind w:left="426"/>
        <w:jc w:val="both"/>
        <w:rPr>
          <w:szCs w:val="22"/>
        </w:rPr>
      </w:pPr>
      <w:r w:rsidRPr="00A13012">
        <w:rPr>
          <w:szCs w:val="22"/>
        </w:rPr>
        <w:t>L'étudiant sera capable :</w:t>
      </w:r>
      <w:bookmarkStart w:id="1" w:name="_Hlk169028448"/>
    </w:p>
    <w:p w14:paraId="7EC05CF9" w14:textId="2E4FE570" w:rsidR="009A14EB" w:rsidRDefault="009A14EB" w:rsidP="009A14EB">
      <w:pPr>
        <w:spacing w:after="120"/>
        <w:ind w:left="426"/>
        <w:jc w:val="both"/>
        <w:rPr>
          <w:rFonts w:eastAsia="Calibri"/>
          <w:i/>
          <w:szCs w:val="22"/>
          <w:lang w:eastAsia="en-US"/>
        </w:rPr>
      </w:pPr>
      <w:r w:rsidRPr="00C176BF">
        <w:rPr>
          <w:rFonts w:eastAsia="Calibri"/>
          <w:i/>
          <w:szCs w:val="22"/>
          <w:lang w:eastAsia="en-US"/>
        </w:rPr>
        <w:t>en disposant du matériel et de l’équipement en quantité suffisante</w:t>
      </w:r>
      <w:r>
        <w:rPr>
          <w:rFonts w:eastAsia="Calibri"/>
          <w:i/>
          <w:szCs w:val="22"/>
          <w:lang w:eastAsia="en-US"/>
        </w:rPr>
        <w:t>,</w:t>
      </w:r>
    </w:p>
    <w:p w14:paraId="34BBC474" w14:textId="77777777" w:rsidR="009A14EB" w:rsidRPr="00C176BF" w:rsidRDefault="009A14EB" w:rsidP="009A14EB">
      <w:pPr>
        <w:spacing w:after="120"/>
        <w:ind w:left="426"/>
        <w:jc w:val="both"/>
        <w:rPr>
          <w:i/>
          <w:szCs w:val="22"/>
        </w:rPr>
      </w:pPr>
      <w:r w:rsidRPr="00C176BF">
        <w:rPr>
          <w:i/>
          <w:szCs w:val="22"/>
        </w:rPr>
        <w:t>face à une prescription et une description de cas,</w:t>
      </w:r>
    </w:p>
    <w:p w14:paraId="226C63B2" w14:textId="77777777" w:rsidR="009A14EB" w:rsidRPr="00C176BF" w:rsidRDefault="009A14EB" w:rsidP="009A14EB">
      <w:pPr>
        <w:spacing w:after="120"/>
        <w:ind w:left="426"/>
        <w:jc w:val="both"/>
        <w:rPr>
          <w:i/>
          <w:szCs w:val="22"/>
        </w:rPr>
      </w:pPr>
      <w:r w:rsidRPr="00C176BF">
        <w:rPr>
          <w:i/>
          <w:szCs w:val="22"/>
        </w:rPr>
        <w:t>dans le respect des consignes, des règles professionnelles et de déontologie, des réglementations en vigueur, des règles de sécurité, d’hygiène, d’ergonomie et d’environnement,</w:t>
      </w:r>
    </w:p>
    <w:p w14:paraId="33395711" w14:textId="77777777" w:rsidR="009A14EB" w:rsidRDefault="009A14EB" w:rsidP="009A14EB">
      <w:pPr>
        <w:spacing w:after="120"/>
        <w:ind w:left="426"/>
        <w:jc w:val="both"/>
        <w:rPr>
          <w:rFonts w:eastAsia="Calibri"/>
          <w:i/>
          <w:szCs w:val="22"/>
          <w:lang w:eastAsia="en-US"/>
        </w:rPr>
      </w:pPr>
      <w:r w:rsidRPr="00C176BF">
        <w:rPr>
          <w:rFonts w:eastAsia="Calibri"/>
          <w:i/>
          <w:szCs w:val="22"/>
          <w:lang w:eastAsia="en-US"/>
        </w:rPr>
        <w:t>en utilisant le vocabulaire technique</w:t>
      </w:r>
      <w:r>
        <w:rPr>
          <w:rFonts w:eastAsia="Calibri"/>
          <w:i/>
          <w:szCs w:val="22"/>
          <w:lang w:eastAsia="en-US"/>
        </w:rPr>
        <w:t xml:space="preserve"> </w:t>
      </w:r>
      <w:r w:rsidRPr="00C176BF">
        <w:rPr>
          <w:rFonts w:eastAsia="Calibri"/>
          <w:i/>
          <w:szCs w:val="22"/>
          <w:lang w:eastAsia="en-US"/>
        </w:rPr>
        <w:t>de la profession</w:t>
      </w:r>
      <w:r>
        <w:rPr>
          <w:rFonts w:eastAsia="Calibri"/>
          <w:i/>
          <w:szCs w:val="22"/>
          <w:lang w:eastAsia="en-US"/>
        </w:rPr>
        <w:t>,</w:t>
      </w:r>
      <w:r w:rsidRPr="00C176BF">
        <w:rPr>
          <w:rFonts w:eastAsia="Calibri"/>
          <w:i/>
          <w:szCs w:val="22"/>
          <w:lang w:eastAsia="en-US"/>
        </w:rPr>
        <w:t xml:space="preserve"> </w:t>
      </w:r>
      <w:bookmarkStart w:id="2" w:name="_Hlk169187327"/>
      <w:r w:rsidRPr="00BF6CC2">
        <w:rPr>
          <w:i/>
          <w:iCs/>
          <w:szCs w:val="22"/>
          <w:lang w:val="fr-BE" w:eastAsia="fr-BE"/>
        </w:rPr>
        <w:t>la terminologie scientifique et technique utilisée pour les lentilles</w:t>
      </w:r>
      <w:bookmarkEnd w:id="2"/>
      <w:r w:rsidRPr="00BF6CC2">
        <w:rPr>
          <w:rFonts w:eastAsia="Calibri"/>
          <w:i/>
          <w:szCs w:val="22"/>
          <w:lang w:eastAsia="en-US"/>
        </w:rPr>
        <w:t xml:space="preserve"> et en développant des compétences de communication respectueuse et adaptée,</w:t>
      </w:r>
    </w:p>
    <w:p w14:paraId="39CDF1E1" w14:textId="77777777" w:rsidR="009A14EB" w:rsidRPr="00A13012" w:rsidRDefault="009A14EB" w:rsidP="009A14EB">
      <w:pPr>
        <w:tabs>
          <w:tab w:val="num" w:pos="993"/>
          <w:tab w:val="num" w:pos="1985"/>
        </w:tabs>
        <w:spacing w:after="120"/>
        <w:ind w:left="435"/>
        <w:jc w:val="both"/>
        <w:rPr>
          <w:i/>
          <w:iCs/>
          <w:szCs w:val="22"/>
        </w:rPr>
      </w:pPr>
      <w:r w:rsidRPr="003323C2">
        <w:rPr>
          <w:i/>
          <w:iCs/>
          <w:szCs w:val="22"/>
        </w:rPr>
        <w:t>en se référant aux principes de base d’une adaptation respectant la physiologie de l'œil</w:t>
      </w:r>
      <w:r>
        <w:rPr>
          <w:i/>
          <w:iCs/>
          <w:szCs w:val="22"/>
        </w:rPr>
        <w:t>,</w:t>
      </w:r>
    </w:p>
    <w:p w14:paraId="0B1F1D5C" w14:textId="77777777" w:rsidR="009A14EB" w:rsidRDefault="009A14EB" w:rsidP="009A14EB">
      <w:pPr>
        <w:spacing w:after="120"/>
        <w:ind w:left="426"/>
        <w:jc w:val="both"/>
        <w:rPr>
          <w:rFonts w:eastAsia="Calibri"/>
          <w:i/>
          <w:szCs w:val="22"/>
          <w:lang w:val="fr-BE" w:eastAsia="en-US"/>
        </w:rPr>
      </w:pPr>
      <w:r>
        <w:rPr>
          <w:rFonts w:eastAsia="Calibri"/>
          <w:i/>
          <w:szCs w:val="22"/>
          <w:lang w:val="fr-BE" w:eastAsia="en-US"/>
        </w:rPr>
        <w:t>dans le respect des activités clés du profil de formation du SFMQ,</w:t>
      </w:r>
    </w:p>
    <w:p w14:paraId="2CC52240" w14:textId="3C5FF3F2" w:rsidR="009A14EB" w:rsidRDefault="009A14EB">
      <w:pPr>
        <w:rPr>
          <w:rFonts w:eastAsia="Calibri"/>
          <w:i/>
          <w:szCs w:val="22"/>
          <w:lang w:val="fr-BE" w:eastAsia="en-US"/>
        </w:rPr>
      </w:pPr>
      <w:r>
        <w:rPr>
          <w:rFonts w:eastAsia="Calibri"/>
          <w:i/>
          <w:szCs w:val="22"/>
          <w:lang w:val="fr-BE" w:eastAsia="en-US"/>
        </w:rPr>
        <w:br w:type="page"/>
      </w:r>
    </w:p>
    <w:bookmarkEnd w:id="1"/>
    <w:p w14:paraId="660921F2" w14:textId="42F8C730" w:rsidR="005C2881" w:rsidRPr="00A13012" w:rsidRDefault="00AF764C" w:rsidP="00A13012">
      <w:pPr>
        <w:pStyle w:val="Paragraphedeliste"/>
        <w:numPr>
          <w:ilvl w:val="1"/>
          <w:numId w:val="41"/>
        </w:numPr>
        <w:spacing w:after="120"/>
        <w:contextualSpacing w:val="0"/>
        <w:jc w:val="both"/>
        <w:rPr>
          <w:b/>
          <w:szCs w:val="22"/>
        </w:rPr>
      </w:pPr>
      <w:r w:rsidRPr="00A13012">
        <w:rPr>
          <w:b/>
          <w:szCs w:val="22"/>
        </w:rPr>
        <w:lastRenderedPageBreak/>
        <w:t>Contactologie</w:t>
      </w:r>
      <w:r w:rsidR="00C95E79">
        <w:rPr>
          <w:b/>
          <w:szCs w:val="22"/>
        </w:rPr>
        <w:t> : Technologie</w:t>
      </w:r>
    </w:p>
    <w:p w14:paraId="0371C562" w14:textId="60BE4F60" w:rsidR="00943408" w:rsidRPr="004903D3" w:rsidRDefault="00B5523E" w:rsidP="00A13012">
      <w:pPr>
        <w:pStyle w:val="Paragraphedeliste"/>
        <w:numPr>
          <w:ilvl w:val="0"/>
          <w:numId w:val="34"/>
        </w:numPr>
        <w:spacing w:after="120"/>
        <w:contextualSpacing w:val="0"/>
        <w:jc w:val="both"/>
        <w:rPr>
          <w:szCs w:val="22"/>
          <w:lang w:val="fr-BE" w:eastAsia="fr-BE"/>
        </w:rPr>
      </w:pPr>
      <w:bookmarkStart w:id="3" w:name="_Hlk168498975"/>
      <w:r w:rsidRPr="004903D3">
        <w:rPr>
          <w:rStyle w:val="ui-provider"/>
          <w:szCs w:val="22"/>
        </w:rPr>
        <w:t>d</w:t>
      </w:r>
      <w:r w:rsidR="00943408" w:rsidRPr="004903D3">
        <w:rPr>
          <w:rStyle w:val="ui-provider"/>
          <w:szCs w:val="22"/>
        </w:rPr>
        <w:t>e réaliser et de compléter le questionnaire type</w:t>
      </w:r>
      <w:r w:rsidR="002963E9" w:rsidRPr="004903D3">
        <w:rPr>
          <w:rStyle w:val="ui-provider"/>
          <w:szCs w:val="22"/>
        </w:rPr>
        <w:t xml:space="preserve"> client</w:t>
      </w:r>
      <w:r w:rsidR="00943408" w:rsidRPr="004903D3">
        <w:rPr>
          <w:rStyle w:val="ui-provider"/>
          <w:szCs w:val="22"/>
        </w:rPr>
        <w:t xml:space="preserve"> (aspect esthétique, confort, budget, allergie, correction ou compensation, activités du porteur</w:t>
      </w:r>
      <w:r w:rsidR="004A40C7">
        <w:rPr>
          <w:rStyle w:val="ui-provider"/>
          <w:szCs w:val="22"/>
        </w:rPr>
        <w:t xml:space="preserve"> </w:t>
      </w:r>
      <w:r w:rsidR="00943408" w:rsidRPr="004903D3">
        <w:rPr>
          <w:rStyle w:val="ui-provider"/>
          <w:szCs w:val="22"/>
        </w:rPr>
        <w:t>…)</w:t>
      </w:r>
      <w:r w:rsidR="00BF6CC2" w:rsidRPr="004903D3">
        <w:rPr>
          <w:rStyle w:val="ui-provider"/>
          <w:szCs w:val="22"/>
        </w:rPr>
        <w:t> ;</w:t>
      </w:r>
    </w:p>
    <w:bookmarkEnd w:id="3"/>
    <w:p w14:paraId="0278A3C8" w14:textId="60697D00" w:rsidR="00C03121" w:rsidRPr="00BF6CC2" w:rsidRDefault="00C03121" w:rsidP="00A13012">
      <w:pPr>
        <w:pStyle w:val="Paragraphedeliste"/>
        <w:numPr>
          <w:ilvl w:val="0"/>
          <w:numId w:val="34"/>
        </w:numPr>
        <w:spacing w:after="120"/>
        <w:contextualSpacing w:val="0"/>
        <w:jc w:val="both"/>
        <w:rPr>
          <w:szCs w:val="22"/>
          <w:lang w:val="fr-BE" w:eastAsia="fr-BE"/>
        </w:rPr>
      </w:pPr>
      <w:r w:rsidRPr="00BF6CC2">
        <w:rPr>
          <w:szCs w:val="22"/>
          <w:lang w:val="fr-BE" w:eastAsia="fr-BE"/>
        </w:rPr>
        <w:t>d’expliciter l</w:t>
      </w:r>
      <w:r w:rsidR="00B5523E" w:rsidRPr="00BF6CC2">
        <w:rPr>
          <w:szCs w:val="22"/>
          <w:lang w:val="fr-BE" w:eastAsia="fr-BE"/>
        </w:rPr>
        <w:t>es notions associées à la</w:t>
      </w:r>
      <w:r w:rsidRPr="00BF6CC2">
        <w:rPr>
          <w:szCs w:val="22"/>
          <w:lang w:val="fr-BE" w:eastAsia="fr-BE"/>
        </w:rPr>
        <w:t xml:space="preserve"> contactologie</w:t>
      </w:r>
      <w:r w:rsidR="00B5523E" w:rsidRPr="00BF6CC2">
        <w:rPr>
          <w:szCs w:val="22"/>
          <w:lang w:val="fr-BE" w:eastAsia="fr-BE"/>
        </w:rPr>
        <w:t>, telles que</w:t>
      </w:r>
      <w:r w:rsidRPr="00BF6CC2">
        <w:rPr>
          <w:szCs w:val="22"/>
          <w:lang w:val="fr-BE" w:eastAsia="fr-BE"/>
        </w:rPr>
        <w:t> :</w:t>
      </w:r>
    </w:p>
    <w:p w14:paraId="692FDA4A" w14:textId="7FF7EE70" w:rsidR="00C03121" w:rsidRPr="00A13012" w:rsidRDefault="00C03121" w:rsidP="000B6B80">
      <w:pPr>
        <w:pStyle w:val="Paragraphedeliste"/>
        <w:numPr>
          <w:ilvl w:val="0"/>
          <w:numId w:val="38"/>
        </w:numPr>
        <w:spacing w:after="120"/>
        <w:ind w:left="1560" w:hanging="426"/>
        <w:contextualSpacing w:val="0"/>
        <w:jc w:val="both"/>
        <w:rPr>
          <w:szCs w:val="22"/>
          <w:lang w:val="fr-BE" w:eastAsia="fr-BE"/>
        </w:rPr>
      </w:pPr>
      <w:r w:rsidRPr="00A13012">
        <w:rPr>
          <w:szCs w:val="22"/>
          <w:lang w:val="fr-BE" w:eastAsia="fr-BE"/>
        </w:rPr>
        <w:t>les types de port (quotidien, occasionnel, permanent</w:t>
      </w:r>
      <w:r w:rsidR="004A40C7">
        <w:rPr>
          <w:szCs w:val="22"/>
          <w:lang w:val="fr-BE" w:eastAsia="fr-BE"/>
        </w:rPr>
        <w:t xml:space="preserve"> </w:t>
      </w:r>
      <w:r w:rsidRPr="00A13012">
        <w:rPr>
          <w:szCs w:val="22"/>
          <w:lang w:val="fr-BE" w:eastAsia="fr-BE"/>
        </w:rPr>
        <w:t>…),</w:t>
      </w:r>
    </w:p>
    <w:p w14:paraId="6BD63049" w14:textId="77777777" w:rsidR="00C03121" w:rsidRPr="00A13012" w:rsidRDefault="00C03121" w:rsidP="000B6B80">
      <w:pPr>
        <w:pStyle w:val="Paragraphedeliste"/>
        <w:numPr>
          <w:ilvl w:val="0"/>
          <w:numId w:val="38"/>
        </w:numPr>
        <w:spacing w:after="120"/>
        <w:ind w:left="1560" w:hanging="426"/>
        <w:contextualSpacing w:val="0"/>
        <w:jc w:val="both"/>
        <w:rPr>
          <w:szCs w:val="22"/>
          <w:lang w:val="fr-BE" w:eastAsia="fr-BE"/>
        </w:rPr>
      </w:pPr>
      <w:r w:rsidRPr="00A13012">
        <w:rPr>
          <w:szCs w:val="22"/>
          <w:lang w:val="fr-BE" w:eastAsia="fr-BE"/>
        </w:rPr>
        <w:t>les différents types de lentilles leurs avantages, inconvénients, indications et contre-indications,</w:t>
      </w:r>
    </w:p>
    <w:p w14:paraId="1307447A" w14:textId="0CFF4EAF" w:rsidR="00C03121" w:rsidRPr="00A13012" w:rsidRDefault="00C03121" w:rsidP="000B6B80">
      <w:pPr>
        <w:pStyle w:val="Paragraphedeliste"/>
        <w:numPr>
          <w:ilvl w:val="0"/>
          <w:numId w:val="38"/>
        </w:numPr>
        <w:spacing w:after="120"/>
        <w:ind w:left="1560" w:hanging="426"/>
        <w:contextualSpacing w:val="0"/>
        <w:jc w:val="both"/>
        <w:rPr>
          <w:szCs w:val="22"/>
          <w:lang w:val="fr-BE" w:eastAsia="fr-BE"/>
        </w:rPr>
      </w:pPr>
      <w:r w:rsidRPr="00A13012">
        <w:rPr>
          <w:szCs w:val="22"/>
          <w:lang w:val="fr-BE" w:eastAsia="fr-BE"/>
        </w:rPr>
        <w:t>les paramètres et les caractéristiques techniques des lentilles (types de géométrie) : puissance, rayon de courbure, diamètre total, type de matériau</w:t>
      </w:r>
      <w:r w:rsidR="00B5523E">
        <w:rPr>
          <w:szCs w:val="22"/>
          <w:lang w:val="fr-BE" w:eastAsia="fr-BE"/>
        </w:rPr>
        <w:t xml:space="preserve"> </w:t>
      </w:r>
      <w:r w:rsidRPr="00A13012">
        <w:rPr>
          <w:szCs w:val="22"/>
          <w:lang w:val="fr-BE" w:eastAsia="fr-BE"/>
        </w:rPr>
        <w:t>…,</w:t>
      </w:r>
    </w:p>
    <w:p w14:paraId="18DABBCA" w14:textId="77777777" w:rsidR="00C03121" w:rsidRPr="00A13012" w:rsidRDefault="00C03121" w:rsidP="000B6B80">
      <w:pPr>
        <w:pStyle w:val="Paragraphedeliste"/>
        <w:numPr>
          <w:ilvl w:val="0"/>
          <w:numId w:val="38"/>
        </w:numPr>
        <w:spacing w:after="120"/>
        <w:ind w:left="1560" w:hanging="426"/>
        <w:contextualSpacing w:val="0"/>
        <w:jc w:val="both"/>
        <w:rPr>
          <w:szCs w:val="22"/>
          <w:lang w:val="fr-BE" w:eastAsia="fr-BE"/>
        </w:rPr>
      </w:pPr>
      <w:r w:rsidRPr="00A13012">
        <w:rPr>
          <w:szCs w:val="22"/>
          <w:lang w:val="fr-BE" w:eastAsia="fr-BE"/>
        </w:rPr>
        <w:t>les principales complications en lentilles de contact,</w:t>
      </w:r>
    </w:p>
    <w:p w14:paraId="2354D906" w14:textId="77777777" w:rsidR="00B5523E" w:rsidRDefault="00C03121" w:rsidP="000B6B80">
      <w:pPr>
        <w:pStyle w:val="Paragraphedeliste"/>
        <w:numPr>
          <w:ilvl w:val="0"/>
          <w:numId w:val="38"/>
        </w:numPr>
        <w:spacing w:after="120"/>
        <w:ind w:left="1560" w:hanging="426"/>
        <w:contextualSpacing w:val="0"/>
        <w:jc w:val="both"/>
        <w:rPr>
          <w:szCs w:val="22"/>
          <w:lang w:val="fr-BE" w:eastAsia="fr-BE"/>
        </w:rPr>
      </w:pPr>
      <w:r w:rsidRPr="00A13012">
        <w:rPr>
          <w:szCs w:val="22"/>
          <w:lang w:val="fr-BE" w:eastAsia="fr-BE"/>
        </w:rPr>
        <w:t>l’optique géométrique appliqué aux lentilles de contact</w:t>
      </w:r>
      <w:r w:rsidR="00B5523E">
        <w:rPr>
          <w:szCs w:val="22"/>
          <w:lang w:val="fr-BE" w:eastAsia="fr-BE"/>
        </w:rPr>
        <w:t>,</w:t>
      </w:r>
    </w:p>
    <w:p w14:paraId="1A62E217" w14:textId="60CAD565" w:rsidR="00C03121" w:rsidRPr="00A13012" w:rsidRDefault="00B5523E" w:rsidP="000B6B80">
      <w:pPr>
        <w:pStyle w:val="Paragraphedeliste"/>
        <w:numPr>
          <w:ilvl w:val="0"/>
          <w:numId w:val="38"/>
        </w:numPr>
        <w:spacing w:after="120"/>
        <w:ind w:left="1560" w:hanging="426"/>
        <w:contextualSpacing w:val="0"/>
        <w:jc w:val="both"/>
        <w:rPr>
          <w:szCs w:val="22"/>
          <w:lang w:val="fr-BE" w:eastAsia="fr-BE"/>
        </w:rPr>
      </w:pPr>
      <w:r>
        <w:rPr>
          <w:szCs w:val="22"/>
          <w:lang w:val="fr-BE" w:eastAsia="fr-BE"/>
        </w:rPr>
        <w:t>…</w:t>
      </w:r>
      <w:r w:rsidR="00C03121" w:rsidRPr="00A13012">
        <w:rPr>
          <w:szCs w:val="22"/>
          <w:lang w:val="fr-BE" w:eastAsia="fr-BE"/>
        </w:rPr>
        <w:t> ;</w:t>
      </w:r>
    </w:p>
    <w:p w14:paraId="2B416B83" w14:textId="0EBD35A5" w:rsidR="00C03121" w:rsidRPr="00A13012" w:rsidRDefault="000B2128" w:rsidP="00A13012">
      <w:pPr>
        <w:pStyle w:val="Paragraphedeliste"/>
        <w:numPr>
          <w:ilvl w:val="0"/>
          <w:numId w:val="34"/>
        </w:numPr>
        <w:spacing w:after="120"/>
        <w:contextualSpacing w:val="0"/>
        <w:jc w:val="both"/>
        <w:rPr>
          <w:szCs w:val="22"/>
          <w:lang w:val="fr-BE" w:eastAsia="fr-BE"/>
        </w:rPr>
      </w:pPr>
      <w:r>
        <w:rPr>
          <w:szCs w:val="22"/>
          <w:lang w:val="fr-BE" w:eastAsia="fr-BE"/>
        </w:rPr>
        <w:t>de citer</w:t>
      </w:r>
      <w:r w:rsidR="00C03121" w:rsidRPr="00A13012">
        <w:rPr>
          <w:szCs w:val="22"/>
          <w:lang w:val="fr-BE" w:eastAsia="fr-BE"/>
        </w:rPr>
        <w:t xml:space="preserve"> les paramètres et caractéristiques à prendre en considération pour commander une lentille : les caractéristiques physiques, chimiques, optiques et</w:t>
      </w:r>
      <w:r w:rsidR="00B5523E">
        <w:rPr>
          <w:szCs w:val="22"/>
          <w:lang w:val="fr-BE" w:eastAsia="fr-BE"/>
        </w:rPr>
        <w:t xml:space="preserve"> </w:t>
      </w:r>
      <w:r w:rsidR="00C03121" w:rsidRPr="00A13012">
        <w:rPr>
          <w:szCs w:val="22"/>
          <w:lang w:val="fr-BE" w:eastAsia="fr-BE"/>
        </w:rPr>
        <w:t>commerciales d'une lentille de contact ;</w:t>
      </w:r>
    </w:p>
    <w:p w14:paraId="07C654BD" w14:textId="46033DF8" w:rsidR="00C03121" w:rsidRDefault="00C03121" w:rsidP="00A13012">
      <w:pPr>
        <w:pStyle w:val="Paragraphedeliste"/>
        <w:numPr>
          <w:ilvl w:val="0"/>
          <w:numId w:val="34"/>
        </w:numPr>
        <w:spacing w:after="120"/>
        <w:contextualSpacing w:val="0"/>
        <w:jc w:val="both"/>
        <w:rPr>
          <w:szCs w:val="22"/>
          <w:lang w:val="fr-BE" w:eastAsia="fr-BE"/>
        </w:rPr>
      </w:pPr>
      <w:r w:rsidRPr="00A13012">
        <w:rPr>
          <w:szCs w:val="22"/>
          <w:lang w:val="fr-BE" w:eastAsia="fr-BE"/>
        </w:rPr>
        <w:t xml:space="preserve">d’expliciter les anomalies dans </w:t>
      </w:r>
      <w:r w:rsidR="00FE0B99">
        <w:rPr>
          <w:szCs w:val="22"/>
          <w:lang w:val="fr-BE" w:eastAsia="fr-BE"/>
        </w:rPr>
        <w:t>une</w:t>
      </w:r>
      <w:r w:rsidRPr="00A13012">
        <w:rPr>
          <w:szCs w:val="22"/>
          <w:lang w:val="fr-BE" w:eastAsia="fr-BE"/>
        </w:rPr>
        <w:t xml:space="preserve"> prescription (manque d’information, éléments contradictoires par rapport à la prescription précédente</w:t>
      </w:r>
      <w:r w:rsidR="00B5523E">
        <w:rPr>
          <w:szCs w:val="22"/>
          <w:lang w:val="fr-BE" w:eastAsia="fr-BE"/>
        </w:rPr>
        <w:t xml:space="preserve"> </w:t>
      </w:r>
      <w:r w:rsidRPr="00A13012">
        <w:rPr>
          <w:szCs w:val="22"/>
          <w:lang w:val="fr-BE" w:eastAsia="fr-BE"/>
        </w:rPr>
        <w:t>…) ;</w:t>
      </w:r>
    </w:p>
    <w:p w14:paraId="4D5FC596" w14:textId="01553C06" w:rsidR="004533E4" w:rsidRPr="00427CE9" w:rsidRDefault="004533E4" w:rsidP="004533E4">
      <w:pPr>
        <w:numPr>
          <w:ilvl w:val="0"/>
          <w:numId w:val="34"/>
        </w:numPr>
        <w:autoSpaceDE w:val="0"/>
        <w:autoSpaceDN w:val="0"/>
        <w:spacing w:after="120"/>
        <w:jc w:val="both"/>
        <w:textDirection w:val="btLr"/>
      </w:pPr>
      <w:r>
        <w:t xml:space="preserve">de </w:t>
      </w:r>
      <w:r w:rsidR="00E12F0E">
        <w:t xml:space="preserve">citer les critères </w:t>
      </w:r>
      <w:r w:rsidR="00276F11">
        <w:t xml:space="preserve">qui </w:t>
      </w:r>
      <w:r w:rsidR="00E12F0E">
        <w:t>détermin</w:t>
      </w:r>
      <w:r w:rsidR="00276F11">
        <w:t>e</w:t>
      </w:r>
      <w:r w:rsidR="00E12F0E">
        <w:t>nt</w:t>
      </w:r>
      <w:r>
        <w:t xml:space="preserve"> les limites de validité </w:t>
      </w:r>
      <w:r w:rsidR="00280CEC">
        <w:t xml:space="preserve">d’une prescription antérieure, </w:t>
      </w:r>
      <w:r>
        <w:t>prévues par la loi ;</w:t>
      </w:r>
    </w:p>
    <w:p w14:paraId="427F538D" w14:textId="42056190" w:rsidR="00C03121" w:rsidRPr="00B5523E" w:rsidRDefault="00C03121" w:rsidP="00B5523E">
      <w:pPr>
        <w:pStyle w:val="Paragraphedeliste"/>
        <w:numPr>
          <w:ilvl w:val="0"/>
          <w:numId w:val="34"/>
        </w:numPr>
        <w:spacing w:after="120"/>
        <w:contextualSpacing w:val="0"/>
        <w:jc w:val="both"/>
        <w:rPr>
          <w:szCs w:val="22"/>
          <w:lang w:val="fr-BE" w:eastAsia="fr-BE"/>
        </w:rPr>
      </w:pPr>
      <w:r w:rsidRPr="00B5523E">
        <w:rPr>
          <w:szCs w:val="22"/>
          <w:lang w:val="fr-BE" w:eastAsia="fr-BE"/>
        </w:rPr>
        <w:t>d</w:t>
      </w:r>
      <w:r w:rsidR="00D74339" w:rsidRPr="00B5523E">
        <w:rPr>
          <w:szCs w:val="22"/>
          <w:lang w:val="fr-BE" w:eastAsia="fr-BE"/>
        </w:rPr>
        <w:t>’expliquer</w:t>
      </w:r>
      <w:r w:rsidRPr="00B5523E">
        <w:rPr>
          <w:szCs w:val="22"/>
          <w:lang w:val="fr-BE" w:eastAsia="fr-BE"/>
        </w:rPr>
        <w:t xml:space="preserve"> les gestes fondamentaux</w:t>
      </w:r>
      <w:r w:rsidR="00B5523E" w:rsidRPr="00B5523E">
        <w:rPr>
          <w:szCs w:val="22"/>
          <w:lang w:val="fr-BE" w:eastAsia="fr-BE"/>
        </w:rPr>
        <w:t xml:space="preserve"> (</w:t>
      </w:r>
      <w:r w:rsidRPr="00B5523E">
        <w:rPr>
          <w:szCs w:val="22"/>
          <w:lang w:val="fr-BE" w:eastAsia="fr-BE"/>
        </w:rPr>
        <w:t>pose</w:t>
      </w:r>
      <w:r w:rsidR="00B5523E">
        <w:rPr>
          <w:szCs w:val="22"/>
          <w:lang w:val="fr-BE" w:eastAsia="fr-BE"/>
        </w:rPr>
        <w:t xml:space="preserve">, </w:t>
      </w:r>
      <w:r w:rsidRPr="00B5523E">
        <w:rPr>
          <w:szCs w:val="22"/>
          <w:lang w:val="fr-BE" w:eastAsia="fr-BE"/>
        </w:rPr>
        <w:t>retrait</w:t>
      </w:r>
      <w:r w:rsidR="00B5523E">
        <w:rPr>
          <w:szCs w:val="22"/>
          <w:lang w:val="fr-BE" w:eastAsia="fr-BE"/>
        </w:rPr>
        <w:t xml:space="preserve">, </w:t>
      </w:r>
      <w:r w:rsidRPr="00B5523E">
        <w:rPr>
          <w:szCs w:val="22"/>
          <w:lang w:val="fr-BE" w:eastAsia="fr-BE"/>
        </w:rPr>
        <w:t>nettoyage</w:t>
      </w:r>
      <w:r w:rsidR="00B5523E">
        <w:rPr>
          <w:szCs w:val="22"/>
          <w:lang w:val="fr-BE" w:eastAsia="fr-BE"/>
        </w:rPr>
        <w:t xml:space="preserve">, </w:t>
      </w:r>
      <w:r w:rsidRPr="00B5523E">
        <w:rPr>
          <w:szCs w:val="22"/>
          <w:lang w:val="fr-BE" w:eastAsia="fr-BE"/>
        </w:rPr>
        <w:t>entretien et conservation des lentilles de contact ;</w:t>
      </w:r>
    </w:p>
    <w:p w14:paraId="29B52057" w14:textId="4D488AD9" w:rsidR="00C03121" w:rsidRPr="00A13012" w:rsidRDefault="00C03121" w:rsidP="00A13012">
      <w:pPr>
        <w:pStyle w:val="Paragraphedeliste"/>
        <w:numPr>
          <w:ilvl w:val="0"/>
          <w:numId w:val="34"/>
        </w:numPr>
        <w:spacing w:after="120"/>
        <w:contextualSpacing w:val="0"/>
        <w:jc w:val="both"/>
        <w:rPr>
          <w:szCs w:val="22"/>
          <w:lang w:val="fr-BE" w:eastAsia="fr-BE"/>
        </w:rPr>
      </w:pPr>
      <w:r w:rsidRPr="00A13012">
        <w:rPr>
          <w:szCs w:val="22"/>
          <w:lang w:val="fr-BE" w:eastAsia="fr-BE"/>
        </w:rPr>
        <w:t xml:space="preserve">d’identifier les produits </w:t>
      </w:r>
      <w:r w:rsidRPr="00BF6CC2">
        <w:rPr>
          <w:szCs w:val="22"/>
          <w:lang w:val="fr-BE" w:eastAsia="fr-BE"/>
        </w:rPr>
        <w:t>d’entretien adapté</w:t>
      </w:r>
      <w:r w:rsidR="00AB379A" w:rsidRPr="00BF6CC2">
        <w:rPr>
          <w:szCs w:val="22"/>
          <w:lang w:val="fr-BE" w:eastAsia="fr-BE"/>
        </w:rPr>
        <w:t>s</w:t>
      </w:r>
      <w:r w:rsidRPr="00BF6CC2">
        <w:rPr>
          <w:szCs w:val="22"/>
          <w:lang w:val="fr-BE" w:eastAsia="fr-BE"/>
        </w:rPr>
        <w:t xml:space="preserve"> en fonction des</w:t>
      </w:r>
      <w:r w:rsidRPr="00A13012">
        <w:rPr>
          <w:szCs w:val="22"/>
          <w:lang w:val="fr-BE" w:eastAsia="fr-BE"/>
        </w:rPr>
        <w:t xml:space="preserve"> </w:t>
      </w:r>
      <w:r w:rsidR="00AB379A">
        <w:rPr>
          <w:szCs w:val="22"/>
          <w:lang w:val="fr-BE" w:eastAsia="fr-BE"/>
        </w:rPr>
        <w:t xml:space="preserve">types de </w:t>
      </w:r>
      <w:r w:rsidRPr="00A13012">
        <w:rPr>
          <w:szCs w:val="22"/>
          <w:lang w:val="fr-BE" w:eastAsia="fr-BE"/>
        </w:rPr>
        <w:t>lentilles ;</w:t>
      </w:r>
    </w:p>
    <w:p w14:paraId="20CE97F4" w14:textId="580F8A70" w:rsidR="00C03121" w:rsidRPr="00A13012" w:rsidRDefault="00C03121" w:rsidP="00A13012">
      <w:pPr>
        <w:pStyle w:val="Paragraphedeliste"/>
        <w:numPr>
          <w:ilvl w:val="0"/>
          <w:numId w:val="34"/>
        </w:numPr>
        <w:spacing w:after="120"/>
        <w:contextualSpacing w:val="0"/>
        <w:jc w:val="both"/>
        <w:rPr>
          <w:szCs w:val="22"/>
          <w:lang w:val="fr-BE" w:eastAsia="fr-BE"/>
        </w:rPr>
      </w:pPr>
      <w:r w:rsidRPr="00A13012">
        <w:rPr>
          <w:szCs w:val="22"/>
          <w:lang w:val="fr-BE" w:eastAsia="fr-BE"/>
        </w:rPr>
        <w:t>d’identifier les principales complications possibles</w:t>
      </w:r>
      <w:r w:rsidR="00DE08A3" w:rsidRPr="00A13012">
        <w:rPr>
          <w:szCs w:val="22"/>
          <w:lang w:val="fr-BE" w:eastAsia="fr-BE"/>
        </w:rPr>
        <w:t xml:space="preserve"> en lien avec les risques liés au port des lentilles</w:t>
      </w:r>
      <w:r w:rsidRPr="00A13012">
        <w:rPr>
          <w:szCs w:val="22"/>
          <w:lang w:val="fr-BE" w:eastAsia="fr-BE"/>
        </w:rPr>
        <w:t> ;</w:t>
      </w:r>
    </w:p>
    <w:p w14:paraId="30A83140" w14:textId="77777777" w:rsidR="00C03121" w:rsidRPr="00A13012" w:rsidRDefault="00C03121" w:rsidP="00A13012">
      <w:pPr>
        <w:pStyle w:val="Paragraphedeliste"/>
        <w:numPr>
          <w:ilvl w:val="0"/>
          <w:numId w:val="34"/>
        </w:numPr>
        <w:spacing w:after="120"/>
        <w:contextualSpacing w:val="0"/>
        <w:jc w:val="both"/>
        <w:rPr>
          <w:szCs w:val="22"/>
          <w:lang w:val="fr-BE" w:eastAsia="fr-BE"/>
        </w:rPr>
      </w:pPr>
      <w:r w:rsidRPr="00A13012">
        <w:rPr>
          <w:szCs w:val="22"/>
          <w:lang w:val="fr-BE" w:eastAsia="fr-BE"/>
        </w:rPr>
        <w:t>d’expliquer les réactions allergiques possibles ;</w:t>
      </w:r>
    </w:p>
    <w:p w14:paraId="3F763446" w14:textId="77777777" w:rsidR="00C03121" w:rsidRPr="00A13012" w:rsidRDefault="00C03121" w:rsidP="00A13012">
      <w:pPr>
        <w:pStyle w:val="Paragraphedeliste"/>
        <w:numPr>
          <w:ilvl w:val="0"/>
          <w:numId w:val="34"/>
        </w:numPr>
        <w:spacing w:after="120"/>
        <w:contextualSpacing w:val="0"/>
        <w:jc w:val="both"/>
        <w:rPr>
          <w:szCs w:val="22"/>
          <w:lang w:val="fr-BE" w:eastAsia="fr-BE"/>
        </w:rPr>
      </w:pPr>
      <w:r w:rsidRPr="00A13012">
        <w:rPr>
          <w:szCs w:val="22"/>
          <w:lang w:val="fr-BE" w:eastAsia="fr-BE"/>
        </w:rPr>
        <w:t>d’identifier les symptômes subjectifs (inconfort, douleur, picotements, vision floue …) ;</w:t>
      </w:r>
    </w:p>
    <w:p w14:paraId="34C03AF8" w14:textId="1A3D1DD2" w:rsidR="00C03121" w:rsidRPr="00BF6CC2" w:rsidRDefault="00C03121" w:rsidP="00A13012">
      <w:pPr>
        <w:pStyle w:val="Paragraphedeliste"/>
        <w:numPr>
          <w:ilvl w:val="0"/>
          <w:numId w:val="34"/>
        </w:numPr>
        <w:spacing w:after="120"/>
        <w:contextualSpacing w:val="0"/>
        <w:jc w:val="both"/>
        <w:rPr>
          <w:szCs w:val="22"/>
          <w:lang w:val="fr-BE" w:eastAsia="fr-BE"/>
        </w:rPr>
      </w:pPr>
      <w:r w:rsidRPr="00BF6CC2">
        <w:rPr>
          <w:szCs w:val="22"/>
          <w:lang w:val="fr-BE" w:eastAsia="fr-BE"/>
        </w:rPr>
        <w:t>d’expliquer les notions de base de microbiologie</w:t>
      </w:r>
      <w:r w:rsidR="00991A18" w:rsidRPr="00BF6CC2">
        <w:rPr>
          <w:szCs w:val="22"/>
          <w:lang w:val="fr-BE" w:eastAsia="fr-BE"/>
        </w:rPr>
        <w:t xml:space="preserve"> en lien avec le port de lentilles</w:t>
      </w:r>
      <w:r w:rsidRPr="00BF6CC2">
        <w:rPr>
          <w:szCs w:val="22"/>
          <w:lang w:val="fr-BE" w:eastAsia="fr-BE"/>
        </w:rPr>
        <w:t> ;</w:t>
      </w:r>
    </w:p>
    <w:p w14:paraId="4DA31841" w14:textId="3FCF6C95" w:rsidR="00C03121" w:rsidRPr="00BF6CC2" w:rsidRDefault="00C03121" w:rsidP="00A13012">
      <w:pPr>
        <w:pStyle w:val="Paragraphedeliste"/>
        <w:numPr>
          <w:ilvl w:val="0"/>
          <w:numId w:val="34"/>
        </w:numPr>
        <w:spacing w:after="120"/>
        <w:contextualSpacing w:val="0"/>
        <w:jc w:val="both"/>
        <w:rPr>
          <w:szCs w:val="22"/>
          <w:lang w:val="fr-BE" w:eastAsia="fr-BE"/>
        </w:rPr>
      </w:pPr>
      <w:r w:rsidRPr="00BF6CC2">
        <w:rPr>
          <w:szCs w:val="22"/>
          <w:lang w:val="fr-BE" w:eastAsia="fr-BE"/>
        </w:rPr>
        <w:t>d’expliciter les règles d’hygiène et d’asepsie</w:t>
      </w:r>
      <w:r w:rsidR="00AB379A" w:rsidRPr="00BF6CC2">
        <w:rPr>
          <w:szCs w:val="22"/>
          <w:lang w:val="fr-BE" w:eastAsia="fr-BE"/>
        </w:rPr>
        <w:t xml:space="preserve"> associées au port de lentilles</w:t>
      </w:r>
      <w:r w:rsidRPr="00BF6CC2">
        <w:rPr>
          <w:szCs w:val="22"/>
          <w:lang w:val="fr-BE" w:eastAsia="fr-BE"/>
        </w:rPr>
        <w:t> ;</w:t>
      </w:r>
    </w:p>
    <w:p w14:paraId="0EB5616A" w14:textId="655B4303" w:rsidR="00C03121" w:rsidRPr="00A13012" w:rsidRDefault="00C03121" w:rsidP="00A13012">
      <w:pPr>
        <w:pStyle w:val="Paragraphedeliste"/>
        <w:numPr>
          <w:ilvl w:val="0"/>
          <w:numId w:val="34"/>
        </w:numPr>
        <w:spacing w:after="120"/>
        <w:contextualSpacing w:val="0"/>
        <w:jc w:val="both"/>
        <w:rPr>
          <w:szCs w:val="22"/>
          <w:lang w:val="fr-BE" w:eastAsia="fr-BE"/>
        </w:rPr>
      </w:pPr>
      <w:r w:rsidRPr="00A13012">
        <w:rPr>
          <w:szCs w:val="22"/>
          <w:lang w:val="fr-BE" w:eastAsia="fr-BE"/>
        </w:rPr>
        <w:t>d’expliquer les modalités d’entretien des lentilles ;</w:t>
      </w:r>
    </w:p>
    <w:p w14:paraId="713485AA" w14:textId="2A82B3B8" w:rsidR="00992474" w:rsidRPr="00A13012" w:rsidRDefault="00992474" w:rsidP="002963E9">
      <w:pPr>
        <w:pStyle w:val="Paragraphedeliste"/>
        <w:numPr>
          <w:ilvl w:val="0"/>
          <w:numId w:val="34"/>
        </w:numPr>
        <w:spacing w:after="120"/>
        <w:contextualSpacing w:val="0"/>
        <w:jc w:val="both"/>
        <w:rPr>
          <w:szCs w:val="22"/>
          <w:lang w:val="fr-BE" w:eastAsia="fr-BE"/>
        </w:rPr>
      </w:pPr>
      <w:r w:rsidRPr="00A13012">
        <w:rPr>
          <w:szCs w:val="22"/>
          <w:lang w:val="fr-BE" w:eastAsia="fr-BE"/>
        </w:rPr>
        <w:t>d’expliciter les connaissances de base sur les yeux artificiels : méthodes de réalisation, d’adaptation et d’entretien ;</w:t>
      </w:r>
    </w:p>
    <w:p w14:paraId="06F8BC34" w14:textId="472BD7AE" w:rsidR="00992474" w:rsidRPr="00A13012" w:rsidRDefault="00992474" w:rsidP="002963E9">
      <w:pPr>
        <w:pStyle w:val="Paragraphedeliste"/>
        <w:numPr>
          <w:ilvl w:val="0"/>
          <w:numId w:val="34"/>
        </w:numPr>
        <w:spacing w:after="120"/>
        <w:contextualSpacing w:val="0"/>
        <w:jc w:val="both"/>
        <w:rPr>
          <w:szCs w:val="22"/>
          <w:lang w:val="fr-BE" w:eastAsia="fr-BE"/>
        </w:rPr>
      </w:pPr>
      <w:r w:rsidRPr="00A13012">
        <w:rPr>
          <w:szCs w:val="22"/>
          <w:lang w:val="fr-BE" w:eastAsia="fr-BE"/>
        </w:rPr>
        <w:t>d’expliquer la législation relative aux yeux artificiels</w:t>
      </w:r>
      <w:r w:rsidR="00B5523E">
        <w:rPr>
          <w:szCs w:val="22"/>
          <w:lang w:val="fr-BE" w:eastAsia="fr-BE"/>
        </w:rPr>
        <w:t>.</w:t>
      </w:r>
    </w:p>
    <w:p w14:paraId="11D5EEAB" w14:textId="6B006910" w:rsidR="005C2881" w:rsidRPr="00A13012" w:rsidRDefault="00AF764C" w:rsidP="00A13012">
      <w:pPr>
        <w:spacing w:after="120"/>
        <w:ind w:left="709" w:hanging="283"/>
        <w:jc w:val="both"/>
        <w:rPr>
          <w:b/>
          <w:szCs w:val="22"/>
        </w:rPr>
      </w:pPr>
      <w:r w:rsidRPr="00A13012">
        <w:rPr>
          <w:b/>
          <w:szCs w:val="22"/>
        </w:rPr>
        <w:t xml:space="preserve">4.2. Contactologie : </w:t>
      </w:r>
      <w:r w:rsidR="00241668">
        <w:rPr>
          <w:b/>
          <w:szCs w:val="22"/>
        </w:rPr>
        <w:t>T</w:t>
      </w:r>
      <w:r w:rsidR="00C95E79">
        <w:rPr>
          <w:b/>
          <w:szCs w:val="22"/>
        </w:rPr>
        <w:t>ravaux pratiques</w:t>
      </w:r>
    </w:p>
    <w:p w14:paraId="5731C506" w14:textId="77777777" w:rsidR="005C2881" w:rsidRDefault="00AF764C" w:rsidP="00D26D14">
      <w:pPr>
        <w:spacing w:after="120"/>
        <w:ind w:left="851"/>
        <w:jc w:val="both"/>
        <w:rPr>
          <w:i/>
          <w:szCs w:val="22"/>
        </w:rPr>
      </w:pPr>
      <w:r w:rsidRPr="00A13012">
        <w:rPr>
          <w:i/>
          <w:szCs w:val="22"/>
        </w:rPr>
        <w:t>au départ de situations exemplatives de contactologie,</w:t>
      </w:r>
    </w:p>
    <w:p w14:paraId="137BFF2E" w14:textId="7B5B338D" w:rsidR="00BB413D" w:rsidRPr="00BB413D" w:rsidRDefault="00BB413D" w:rsidP="00D26D14">
      <w:pPr>
        <w:spacing w:after="120"/>
        <w:ind w:left="851"/>
        <w:jc w:val="both"/>
        <w:rPr>
          <w:i/>
          <w:iCs/>
          <w:szCs w:val="22"/>
        </w:rPr>
      </w:pPr>
      <w:r w:rsidRPr="00BB413D">
        <w:rPr>
          <w:rFonts w:cstheme="minorHAnsi"/>
          <w:bCs/>
          <w:i/>
          <w:iCs/>
        </w:rPr>
        <w:t>en effectuant la préparation et le rangement du poste de travail</w:t>
      </w:r>
      <w:r>
        <w:rPr>
          <w:rFonts w:cstheme="minorHAnsi"/>
          <w:bCs/>
          <w:i/>
          <w:iCs/>
        </w:rPr>
        <w:t>,</w:t>
      </w:r>
    </w:p>
    <w:p w14:paraId="4D62CAE3" w14:textId="65833359" w:rsidR="00943408" w:rsidRPr="004903D3" w:rsidRDefault="00943408" w:rsidP="00991A18">
      <w:pPr>
        <w:pStyle w:val="Paragraphedeliste"/>
        <w:numPr>
          <w:ilvl w:val="0"/>
          <w:numId w:val="34"/>
        </w:numPr>
        <w:spacing w:after="120"/>
        <w:contextualSpacing w:val="0"/>
        <w:jc w:val="both"/>
        <w:rPr>
          <w:i/>
          <w:szCs w:val="22"/>
        </w:rPr>
      </w:pPr>
      <w:bookmarkStart w:id="4" w:name="_Hlk169028549"/>
      <w:r w:rsidRPr="004903D3">
        <w:rPr>
          <w:rStyle w:val="ui-provider"/>
          <w:szCs w:val="22"/>
        </w:rPr>
        <w:t>d’écouter, de comprendre et d’analyser les besoins du client (style de vie, activités sportives, allergie de la peau, type de profession…) à partir de l’élaboration d’un questionnaire-type</w:t>
      </w:r>
      <w:r w:rsidR="004A40C7">
        <w:rPr>
          <w:rStyle w:val="ui-provider"/>
          <w:szCs w:val="22"/>
        </w:rPr>
        <w:t xml:space="preserve"> </w:t>
      </w:r>
      <w:r w:rsidRPr="004903D3">
        <w:rPr>
          <w:rStyle w:val="ui-provider"/>
          <w:szCs w:val="22"/>
        </w:rPr>
        <w:t>…</w:t>
      </w:r>
      <w:r w:rsidR="005841B0" w:rsidRPr="004903D3">
        <w:rPr>
          <w:rStyle w:val="ui-provider"/>
          <w:szCs w:val="22"/>
        </w:rPr>
        <w:t> ;</w:t>
      </w:r>
    </w:p>
    <w:bookmarkEnd w:id="4"/>
    <w:p w14:paraId="52865C28" w14:textId="77777777" w:rsidR="00DE08A3" w:rsidRPr="00A13012" w:rsidRDefault="00DE08A3" w:rsidP="00991A18">
      <w:pPr>
        <w:pStyle w:val="Paragraphedeliste"/>
        <w:numPr>
          <w:ilvl w:val="0"/>
          <w:numId w:val="34"/>
        </w:numPr>
        <w:spacing w:after="120"/>
        <w:contextualSpacing w:val="0"/>
        <w:jc w:val="both"/>
        <w:rPr>
          <w:szCs w:val="22"/>
          <w:lang w:val="fr-BE" w:eastAsia="fr-BE"/>
        </w:rPr>
      </w:pPr>
      <w:r w:rsidRPr="00A13012">
        <w:rPr>
          <w:szCs w:val="22"/>
          <w:lang w:val="fr-BE" w:eastAsia="fr-BE"/>
        </w:rPr>
        <w:t>de pratiquer les gestes fondamentaux : la pose/le retrait/le nettoyage/l’entretien et la conservation des lentilles de contact ;</w:t>
      </w:r>
    </w:p>
    <w:p w14:paraId="66A6D1CB" w14:textId="09A44310" w:rsidR="00F454EC" w:rsidRPr="00A13012" w:rsidRDefault="00F454EC" w:rsidP="00991A18">
      <w:pPr>
        <w:pStyle w:val="Paragraphedeliste"/>
        <w:numPr>
          <w:ilvl w:val="0"/>
          <w:numId w:val="34"/>
        </w:numPr>
        <w:spacing w:after="120"/>
        <w:contextualSpacing w:val="0"/>
        <w:jc w:val="both"/>
        <w:rPr>
          <w:szCs w:val="22"/>
          <w:lang w:val="fr-BE" w:eastAsia="fr-BE"/>
        </w:rPr>
      </w:pPr>
      <w:r w:rsidRPr="00A13012">
        <w:rPr>
          <w:szCs w:val="22"/>
          <w:lang w:val="fr-BE" w:eastAsia="fr-BE"/>
        </w:rPr>
        <w:lastRenderedPageBreak/>
        <w:t xml:space="preserve">d’analyser la </w:t>
      </w:r>
      <w:r w:rsidRPr="00BF6CC2">
        <w:rPr>
          <w:szCs w:val="22"/>
          <w:lang w:val="fr-BE" w:eastAsia="fr-BE"/>
        </w:rPr>
        <w:t xml:space="preserve">motivation </w:t>
      </w:r>
      <w:r w:rsidR="0047704D" w:rsidRPr="00BF6CC2">
        <w:rPr>
          <w:szCs w:val="22"/>
          <w:lang w:val="fr-BE" w:eastAsia="fr-BE"/>
        </w:rPr>
        <w:t xml:space="preserve">du client </w:t>
      </w:r>
      <w:r w:rsidRPr="00BF6CC2">
        <w:rPr>
          <w:szCs w:val="22"/>
          <w:lang w:val="fr-BE" w:eastAsia="fr-BE"/>
        </w:rPr>
        <w:t>dans le cadre</w:t>
      </w:r>
      <w:r w:rsidRPr="00A13012">
        <w:rPr>
          <w:szCs w:val="22"/>
          <w:lang w:val="fr-BE" w:eastAsia="fr-BE"/>
        </w:rPr>
        <w:t xml:space="preserve"> d’un achat de lentilles de contact (poser les questions adéquates) ;</w:t>
      </w:r>
    </w:p>
    <w:p w14:paraId="28CB3B47" w14:textId="77777777" w:rsidR="00F454EC" w:rsidRPr="00A13012" w:rsidRDefault="00F454EC" w:rsidP="00991A18">
      <w:pPr>
        <w:pStyle w:val="Paragraphedeliste"/>
        <w:numPr>
          <w:ilvl w:val="0"/>
          <w:numId w:val="34"/>
        </w:numPr>
        <w:spacing w:after="120"/>
        <w:contextualSpacing w:val="0"/>
        <w:jc w:val="both"/>
        <w:rPr>
          <w:szCs w:val="22"/>
          <w:lang w:val="fr-BE" w:eastAsia="fr-BE"/>
        </w:rPr>
      </w:pPr>
      <w:r w:rsidRPr="00A13012">
        <w:rPr>
          <w:szCs w:val="22"/>
          <w:lang w:val="fr-BE" w:eastAsia="fr-BE"/>
        </w:rPr>
        <w:t>d’énumérer les avantages et les inconvénients du port de lentilles suivant le type d’équipement et la situation personnelle du client ;</w:t>
      </w:r>
    </w:p>
    <w:p w14:paraId="17ADE72A" w14:textId="77777777" w:rsidR="00F454EC" w:rsidRPr="00A13012" w:rsidRDefault="00F454EC" w:rsidP="00991A18">
      <w:pPr>
        <w:pStyle w:val="Paragraphedeliste"/>
        <w:numPr>
          <w:ilvl w:val="0"/>
          <w:numId w:val="34"/>
        </w:numPr>
        <w:spacing w:after="120"/>
        <w:contextualSpacing w:val="0"/>
        <w:jc w:val="both"/>
        <w:rPr>
          <w:szCs w:val="22"/>
          <w:lang w:val="fr-BE" w:eastAsia="fr-BE"/>
        </w:rPr>
      </w:pPr>
      <w:r w:rsidRPr="00A13012">
        <w:rPr>
          <w:szCs w:val="22"/>
          <w:lang w:val="fr-BE" w:eastAsia="fr-BE"/>
        </w:rPr>
        <w:t>de rassembler les informations nécessaires à la commande des lentilles :</w:t>
      </w:r>
    </w:p>
    <w:p w14:paraId="0589FDF8" w14:textId="57E02560" w:rsidR="00F454EC" w:rsidRPr="00A13012" w:rsidRDefault="005841B0" w:rsidP="000B6B80">
      <w:pPr>
        <w:pStyle w:val="Paragraphedeliste"/>
        <w:numPr>
          <w:ilvl w:val="0"/>
          <w:numId w:val="38"/>
        </w:numPr>
        <w:spacing w:after="120"/>
        <w:ind w:left="1560" w:hanging="426"/>
        <w:contextualSpacing w:val="0"/>
        <w:jc w:val="both"/>
        <w:rPr>
          <w:szCs w:val="22"/>
          <w:lang w:val="fr-BE" w:eastAsia="fr-BE"/>
        </w:rPr>
      </w:pPr>
      <w:r>
        <w:rPr>
          <w:szCs w:val="22"/>
          <w:lang w:val="fr-BE" w:eastAsia="fr-BE"/>
        </w:rPr>
        <w:t>d’</w:t>
      </w:r>
      <w:r w:rsidR="00F454EC" w:rsidRPr="00A13012">
        <w:rPr>
          <w:szCs w:val="22"/>
          <w:lang w:val="fr-BE" w:eastAsia="fr-BE"/>
        </w:rPr>
        <w:t>analyser la formule de correction et/ou de compensation optique des lentilles,</w:t>
      </w:r>
    </w:p>
    <w:p w14:paraId="19E0C00E" w14:textId="3F4DA361" w:rsidR="00F454EC" w:rsidRPr="00A13012" w:rsidRDefault="005841B0" w:rsidP="000B6B80">
      <w:pPr>
        <w:pStyle w:val="Paragraphedeliste"/>
        <w:numPr>
          <w:ilvl w:val="0"/>
          <w:numId w:val="38"/>
        </w:numPr>
        <w:spacing w:after="120"/>
        <w:ind w:left="1560" w:hanging="426"/>
        <w:contextualSpacing w:val="0"/>
        <w:jc w:val="both"/>
        <w:rPr>
          <w:szCs w:val="22"/>
          <w:lang w:val="fr-BE" w:eastAsia="fr-BE"/>
        </w:rPr>
      </w:pPr>
      <w:r>
        <w:rPr>
          <w:szCs w:val="22"/>
          <w:lang w:val="fr-BE" w:eastAsia="fr-BE"/>
        </w:rPr>
        <w:t xml:space="preserve">de </w:t>
      </w:r>
      <w:r w:rsidR="00F454EC" w:rsidRPr="00A13012">
        <w:rPr>
          <w:szCs w:val="22"/>
          <w:lang w:val="fr-BE" w:eastAsia="fr-BE"/>
        </w:rPr>
        <w:t>comparer la formule de correction et/ou de compensation actuelle avec la correction et/ou compensation précédente, le cas échéant,</w:t>
      </w:r>
    </w:p>
    <w:p w14:paraId="5E348BF6" w14:textId="3E65AEB9" w:rsidR="00F454EC" w:rsidRPr="00A13012" w:rsidRDefault="005841B0" w:rsidP="000B6B80">
      <w:pPr>
        <w:pStyle w:val="Paragraphedeliste"/>
        <w:numPr>
          <w:ilvl w:val="0"/>
          <w:numId w:val="38"/>
        </w:numPr>
        <w:spacing w:after="120"/>
        <w:ind w:left="1560" w:hanging="426"/>
        <w:contextualSpacing w:val="0"/>
        <w:jc w:val="both"/>
        <w:rPr>
          <w:szCs w:val="22"/>
          <w:lang w:val="fr-BE" w:eastAsia="fr-BE"/>
        </w:rPr>
      </w:pPr>
      <w:r>
        <w:rPr>
          <w:szCs w:val="22"/>
          <w:lang w:val="fr-BE" w:eastAsia="fr-BE"/>
        </w:rPr>
        <w:t xml:space="preserve">de </w:t>
      </w:r>
      <w:r w:rsidR="00F454EC" w:rsidRPr="00A13012">
        <w:rPr>
          <w:szCs w:val="22"/>
          <w:lang w:val="fr-BE" w:eastAsia="fr-BE"/>
        </w:rPr>
        <w:t>détecter les écarts éventuels,</w:t>
      </w:r>
    </w:p>
    <w:p w14:paraId="20EA4305" w14:textId="74519CAB" w:rsidR="00F454EC" w:rsidRPr="00A13012" w:rsidRDefault="005841B0" w:rsidP="000B6B80">
      <w:pPr>
        <w:pStyle w:val="Paragraphedeliste"/>
        <w:numPr>
          <w:ilvl w:val="0"/>
          <w:numId w:val="38"/>
        </w:numPr>
        <w:spacing w:after="120"/>
        <w:ind w:left="1560" w:hanging="426"/>
        <w:contextualSpacing w:val="0"/>
        <w:jc w:val="both"/>
        <w:rPr>
          <w:szCs w:val="22"/>
          <w:lang w:val="fr-BE" w:eastAsia="fr-BE"/>
        </w:rPr>
      </w:pPr>
      <w:r>
        <w:rPr>
          <w:szCs w:val="22"/>
          <w:lang w:val="fr-BE" w:eastAsia="fr-BE"/>
        </w:rPr>
        <w:t xml:space="preserve">de </w:t>
      </w:r>
      <w:r w:rsidR="00F454EC" w:rsidRPr="00A13012">
        <w:rPr>
          <w:szCs w:val="22"/>
          <w:lang w:val="fr-BE" w:eastAsia="fr-BE"/>
        </w:rPr>
        <w:t xml:space="preserve">conseiller et </w:t>
      </w:r>
      <w:r>
        <w:rPr>
          <w:szCs w:val="22"/>
          <w:lang w:val="fr-BE" w:eastAsia="fr-BE"/>
        </w:rPr>
        <w:t>d’</w:t>
      </w:r>
      <w:r w:rsidR="00F454EC" w:rsidRPr="00A13012">
        <w:rPr>
          <w:szCs w:val="22"/>
          <w:lang w:val="fr-BE" w:eastAsia="fr-BE"/>
        </w:rPr>
        <w:t>éduquer les clients sur l’utilisation, la manipulation et l’entretien des lentilles de contact (conservation et stockage),</w:t>
      </w:r>
    </w:p>
    <w:p w14:paraId="5619EACF" w14:textId="66277CF9" w:rsidR="00F454EC" w:rsidRPr="00A13012" w:rsidRDefault="005841B0" w:rsidP="000B6B80">
      <w:pPr>
        <w:pStyle w:val="Paragraphedeliste"/>
        <w:numPr>
          <w:ilvl w:val="0"/>
          <w:numId w:val="38"/>
        </w:numPr>
        <w:spacing w:after="120"/>
        <w:ind w:left="1560" w:hanging="426"/>
        <w:contextualSpacing w:val="0"/>
        <w:jc w:val="both"/>
        <w:rPr>
          <w:szCs w:val="22"/>
          <w:lang w:val="fr-BE" w:eastAsia="fr-BE"/>
        </w:rPr>
      </w:pPr>
      <w:r>
        <w:rPr>
          <w:szCs w:val="22"/>
          <w:lang w:val="fr-BE" w:eastAsia="fr-BE"/>
        </w:rPr>
        <w:t>d’</w:t>
      </w:r>
      <w:r w:rsidR="00F454EC" w:rsidRPr="00A13012">
        <w:rPr>
          <w:szCs w:val="22"/>
          <w:lang w:val="fr-BE" w:eastAsia="fr-BE"/>
        </w:rPr>
        <w:t>utiliser la terminologie spécifique pour les lentilles ;</w:t>
      </w:r>
    </w:p>
    <w:p w14:paraId="3B51F8CB" w14:textId="77777777" w:rsidR="00F454EC" w:rsidRPr="00A13012" w:rsidRDefault="00F454EC" w:rsidP="00991A18">
      <w:pPr>
        <w:pStyle w:val="Paragraphedeliste"/>
        <w:numPr>
          <w:ilvl w:val="0"/>
          <w:numId w:val="34"/>
        </w:numPr>
        <w:spacing w:after="120"/>
        <w:contextualSpacing w:val="0"/>
        <w:jc w:val="both"/>
        <w:rPr>
          <w:szCs w:val="22"/>
          <w:lang w:val="fr-BE" w:eastAsia="fr-BE"/>
        </w:rPr>
      </w:pPr>
      <w:r w:rsidRPr="00A13012">
        <w:rPr>
          <w:szCs w:val="22"/>
          <w:lang w:val="fr-BE" w:eastAsia="fr-BE"/>
        </w:rPr>
        <w:t>d’informer le client des risques liés au port de lentilles ;</w:t>
      </w:r>
    </w:p>
    <w:p w14:paraId="52C2454F" w14:textId="77777777" w:rsidR="00F454EC" w:rsidRPr="00A13012" w:rsidRDefault="00F454EC" w:rsidP="00991A18">
      <w:pPr>
        <w:pStyle w:val="Paragraphedeliste"/>
        <w:numPr>
          <w:ilvl w:val="0"/>
          <w:numId w:val="34"/>
        </w:numPr>
        <w:spacing w:after="120"/>
        <w:contextualSpacing w:val="0"/>
        <w:jc w:val="both"/>
        <w:rPr>
          <w:szCs w:val="22"/>
          <w:lang w:val="fr-BE" w:eastAsia="fr-BE"/>
        </w:rPr>
      </w:pPr>
      <w:r w:rsidRPr="00A13012">
        <w:rPr>
          <w:szCs w:val="22"/>
          <w:lang w:val="fr-BE" w:eastAsia="fr-BE"/>
        </w:rPr>
        <w:t>d’écouter les remarques/plaintes éventuelles du client ;</w:t>
      </w:r>
    </w:p>
    <w:p w14:paraId="01E9BF12" w14:textId="77777777" w:rsidR="00F454EC" w:rsidRPr="00A13012" w:rsidRDefault="00F454EC" w:rsidP="00991A18">
      <w:pPr>
        <w:pStyle w:val="Paragraphedeliste"/>
        <w:numPr>
          <w:ilvl w:val="0"/>
          <w:numId w:val="34"/>
        </w:numPr>
        <w:spacing w:after="120"/>
        <w:contextualSpacing w:val="0"/>
        <w:jc w:val="both"/>
        <w:rPr>
          <w:szCs w:val="22"/>
          <w:lang w:val="fr-BE" w:eastAsia="fr-BE"/>
        </w:rPr>
      </w:pPr>
      <w:r w:rsidRPr="00A13012">
        <w:rPr>
          <w:szCs w:val="22"/>
          <w:lang w:val="fr-BE" w:eastAsia="fr-BE"/>
        </w:rPr>
        <w:t>de proposer une conduite à tenir face aux signes subjectifs exprimés par le client ;</w:t>
      </w:r>
    </w:p>
    <w:p w14:paraId="3F99AD79" w14:textId="12F4684D" w:rsidR="00F454EC" w:rsidRPr="009946A3" w:rsidRDefault="00F454EC" w:rsidP="00991A18">
      <w:pPr>
        <w:pStyle w:val="Paragraphedeliste"/>
        <w:numPr>
          <w:ilvl w:val="0"/>
          <w:numId w:val="34"/>
        </w:numPr>
        <w:spacing w:after="120"/>
        <w:contextualSpacing w:val="0"/>
        <w:jc w:val="both"/>
        <w:rPr>
          <w:szCs w:val="22"/>
        </w:rPr>
      </w:pPr>
      <w:r w:rsidRPr="00A13012">
        <w:rPr>
          <w:szCs w:val="22"/>
          <w:lang w:val="fr-BE" w:eastAsia="fr-BE"/>
        </w:rPr>
        <w:t xml:space="preserve">d’expliquer au client l’importance du respect des règles d’hygiène et </w:t>
      </w:r>
      <w:r w:rsidRPr="00BF6CC2">
        <w:rPr>
          <w:szCs w:val="22"/>
          <w:lang w:val="fr-BE" w:eastAsia="fr-BE"/>
        </w:rPr>
        <w:t>d’aseps</w:t>
      </w:r>
      <w:r w:rsidR="00AF764C" w:rsidRPr="00BF6CC2">
        <w:rPr>
          <w:szCs w:val="22"/>
          <w:lang w:val="fr-BE" w:eastAsia="fr-BE"/>
        </w:rPr>
        <w:t>ie</w:t>
      </w:r>
      <w:r w:rsidR="0047704D" w:rsidRPr="00BF6CC2">
        <w:rPr>
          <w:szCs w:val="22"/>
          <w:lang w:val="fr-BE" w:eastAsia="fr-BE"/>
        </w:rPr>
        <w:t xml:space="preserve"> utiles au port des lentilles</w:t>
      </w:r>
      <w:r w:rsidR="005841B0" w:rsidRPr="00BF6CC2">
        <w:rPr>
          <w:szCs w:val="22"/>
          <w:lang w:val="fr-BE" w:eastAsia="fr-BE"/>
        </w:rPr>
        <w:t> ;</w:t>
      </w:r>
    </w:p>
    <w:p w14:paraId="471830AF" w14:textId="77777777" w:rsidR="009946A3" w:rsidRPr="00427CE9" w:rsidRDefault="009946A3" w:rsidP="009946A3">
      <w:pPr>
        <w:numPr>
          <w:ilvl w:val="0"/>
          <w:numId w:val="34"/>
        </w:numPr>
        <w:autoSpaceDE w:val="0"/>
        <w:autoSpaceDN w:val="0"/>
        <w:spacing w:after="120"/>
        <w:jc w:val="both"/>
        <w:textDirection w:val="btLr"/>
      </w:pPr>
      <w:r>
        <w:t>de respecter les limites de validité d’une prescription antérieure, prévues par la loi ;</w:t>
      </w:r>
    </w:p>
    <w:p w14:paraId="5A1FF11E" w14:textId="767420C6" w:rsidR="00E10BAE" w:rsidRPr="00A13012" w:rsidRDefault="00E10BAE" w:rsidP="00991A18">
      <w:pPr>
        <w:pStyle w:val="Paragraphedeliste"/>
        <w:numPr>
          <w:ilvl w:val="0"/>
          <w:numId w:val="34"/>
        </w:numPr>
        <w:spacing w:after="120"/>
        <w:contextualSpacing w:val="0"/>
        <w:jc w:val="both"/>
        <w:rPr>
          <w:szCs w:val="22"/>
          <w:lang w:val="fr-BE" w:eastAsia="fr-BE"/>
        </w:rPr>
      </w:pPr>
      <w:r w:rsidRPr="00A13012">
        <w:rPr>
          <w:szCs w:val="22"/>
          <w:lang w:val="fr-BE" w:eastAsia="fr-BE"/>
        </w:rPr>
        <w:t>de s’informer sur</w:t>
      </w:r>
      <w:r w:rsidR="0047704D">
        <w:rPr>
          <w:szCs w:val="22"/>
          <w:lang w:val="fr-BE" w:eastAsia="fr-BE"/>
        </w:rPr>
        <w:t xml:space="preserve"> </w:t>
      </w:r>
      <w:r w:rsidRPr="00A13012">
        <w:rPr>
          <w:szCs w:val="22"/>
          <w:lang w:val="fr-BE" w:eastAsia="fr-BE"/>
        </w:rPr>
        <w:t xml:space="preserve"> les yeux artificiels :</w:t>
      </w:r>
    </w:p>
    <w:p w14:paraId="1671DFAC" w14:textId="3FE98210" w:rsidR="00E10BAE" w:rsidRPr="00A13012" w:rsidRDefault="00E10BAE" w:rsidP="000B6B80">
      <w:pPr>
        <w:pStyle w:val="Paragraphedeliste"/>
        <w:numPr>
          <w:ilvl w:val="0"/>
          <w:numId w:val="36"/>
        </w:numPr>
        <w:spacing w:after="120"/>
        <w:ind w:left="1560" w:hanging="426"/>
        <w:contextualSpacing w:val="0"/>
        <w:jc w:val="both"/>
        <w:rPr>
          <w:szCs w:val="22"/>
          <w:lang w:val="fr-BE" w:eastAsia="fr-BE"/>
        </w:rPr>
      </w:pPr>
      <w:r w:rsidRPr="00A13012">
        <w:rPr>
          <w:szCs w:val="22"/>
          <w:lang w:val="fr-BE" w:eastAsia="fr-BE"/>
        </w:rPr>
        <w:t>les opérations nécessaires à leur fabrication</w:t>
      </w:r>
      <w:r w:rsidR="005841B0">
        <w:rPr>
          <w:szCs w:val="22"/>
          <w:lang w:val="fr-BE" w:eastAsia="fr-BE"/>
        </w:rPr>
        <w:t>,</w:t>
      </w:r>
    </w:p>
    <w:p w14:paraId="299E7FCF" w14:textId="7C2F7CA5" w:rsidR="00E10BAE" w:rsidRPr="00A13012" w:rsidRDefault="00E10BAE" w:rsidP="000B6B80">
      <w:pPr>
        <w:pStyle w:val="Paragraphedeliste"/>
        <w:numPr>
          <w:ilvl w:val="0"/>
          <w:numId w:val="36"/>
        </w:numPr>
        <w:spacing w:after="120"/>
        <w:ind w:left="1560" w:hanging="426"/>
        <w:contextualSpacing w:val="0"/>
        <w:jc w:val="both"/>
        <w:rPr>
          <w:szCs w:val="22"/>
          <w:lang w:val="fr-BE" w:eastAsia="fr-BE"/>
        </w:rPr>
      </w:pPr>
      <w:r w:rsidRPr="00A13012">
        <w:rPr>
          <w:szCs w:val="22"/>
          <w:lang w:val="fr-BE" w:eastAsia="fr-BE"/>
        </w:rPr>
        <w:t>les différentes étapes de la mise en place d’une prothèse oculaire,</w:t>
      </w:r>
    </w:p>
    <w:p w14:paraId="4099F620" w14:textId="76BC5BB6" w:rsidR="00E10BAE" w:rsidRPr="00A13012" w:rsidRDefault="00E10BAE" w:rsidP="000B6B80">
      <w:pPr>
        <w:pStyle w:val="Paragraphedeliste"/>
        <w:numPr>
          <w:ilvl w:val="0"/>
          <w:numId w:val="36"/>
        </w:numPr>
        <w:spacing w:after="120"/>
        <w:ind w:left="1560" w:hanging="426"/>
        <w:contextualSpacing w:val="0"/>
        <w:jc w:val="both"/>
        <w:rPr>
          <w:szCs w:val="22"/>
          <w:lang w:val="fr-BE" w:eastAsia="fr-BE"/>
        </w:rPr>
      </w:pPr>
      <w:r w:rsidRPr="00A13012">
        <w:rPr>
          <w:szCs w:val="22"/>
          <w:lang w:val="fr-BE" w:eastAsia="fr-BE"/>
        </w:rPr>
        <w:t>les organismes d’intervention pour la prise en charge des yeux artificiels</w:t>
      </w:r>
      <w:r w:rsidR="005841B0">
        <w:rPr>
          <w:szCs w:val="22"/>
          <w:lang w:val="fr-BE" w:eastAsia="fr-BE"/>
        </w:rPr>
        <w:t>.</w:t>
      </w:r>
    </w:p>
    <w:p w14:paraId="780CFE81" w14:textId="625ACB24" w:rsidR="00A13012" w:rsidRDefault="00A13012">
      <w:pPr>
        <w:rPr>
          <w:b/>
          <w:szCs w:val="22"/>
        </w:rPr>
      </w:pPr>
      <w:r>
        <w:rPr>
          <w:b/>
          <w:szCs w:val="22"/>
        </w:rPr>
        <w:br w:type="page"/>
      </w:r>
    </w:p>
    <w:p w14:paraId="50301ECF" w14:textId="77777777" w:rsidR="005C2881" w:rsidRDefault="005C2881">
      <w:pPr>
        <w:spacing w:after="120"/>
        <w:jc w:val="both"/>
        <w:rPr>
          <w:b/>
          <w:szCs w:val="22"/>
        </w:rPr>
      </w:pPr>
    </w:p>
    <w:p w14:paraId="258C8D6E" w14:textId="77777777" w:rsidR="005C2881" w:rsidRDefault="00AF764C">
      <w:pPr>
        <w:spacing w:after="120"/>
        <w:ind w:left="426" w:hanging="426"/>
        <w:jc w:val="both"/>
        <w:rPr>
          <w:b/>
          <w:szCs w:val="22"/>
        </w:rPr>
      </w:pPr>
      <w:r>
        <w:rPr>
          <w:b/>
          <w:szCs w:val="22"/>
        </w:rPr>
        <w:t>5.</w:t>
      </w:r>
      <w:r>
        <w:rPr>
          <w:b/>
          <w:szCs w:val="22"/>
        </w:rPr>
        <w:tab/>
      </w:r>
      <w:r>
        <w:rPr>
          <w:b/>
          <w:caps/>
          <w:szCs w:val="22"/>
        </w:rPr>
        <w:t>Constitution des groupes ou regroupement</w:t>
      </w:r>
    </w:p>
    <w:p w14:paraId="1C1A8476" w14:textId="2C592402" w:rsidR="005C2881" w:rsidRDefault="00AF764C">
      <w:pPr>
        <w:spacing w:after="120"/>
        <w:ind w:left="426" w:hanging="1"/>
        <w:jc w:val="both"/>
        <w:rPr>
          <w:szCs w:val="22"/>
        </w:rPr>
      </w:pPr>
      <w:r>
        <w:rPr>
          <w:szCs w:val="22"/>
        </w:rPr>
        <w:t xml:space="preserve">Pour l’activité d’enseignement de « Contactologie : </w:t>
      </w:r>
      <w:r w:rsidR="00FA106F">
        <w:rPr>
          <w:szCs w:val="22"/>
        </w:rPr>
        <w:t>travaux pratiques</w:t>
      </w:r>
      <w:r>
        <w:rPr>
          <w:szCs w:val="22"/>
        </w:rPr>
        <w:t xml:space="preserve"> », il est recommandé de ne pas dépasser trois étudiants par poste de travail. </w:t>
      </w:r>
    </w:p>
    <w:p w14:paraId="405871FE" w14:textId="77777777" w:rsidR="005C2881" w:rsidRDefault="005C2881">
      <w:pPr>
        <w:pStyle w:val="Notedebasdepage"/>
        <w:spacing w:after="120"/>
        <w:jc w:val="both"/>
        <w:rPr>
          <w:szCs w:val="22"/>
        </w:rPr>
      </w:pPr>
    </w:p>
    <w:p w14:paraId="1C19EFEC" w14:textId="77777777" w:rsidR="005C2881" w:rsidRDefault="00AF764C">
      <w:pPr>
        <w:spacing w:after="120"/>
        <w:jc w:val="both"/>
        <w:rPr>
          <w:b/>
          <w:szCs w:val="22"/>
        </w:rPr>
      </w:pPr>
      <w:r>
        <w:rPr>
          <w:b/>
          <w:szCs w:val="22"/>
        </w:rPr>
        <w:t>6.</w:t>
      </w:r>
      <w:r>
        <w:rPr>
          <w:b/>
          <w:szCs w:val="22"/>
        </w:rPr>
        <w:tab/>
        <w:t>CHARGE(S) DE COURS</w:t>
      </w:r>
    </w:p>
    <w:p w14:paraId="2A15F1A0" w14:textId="77777777" w:rsidR="005C2881" w:rsidRDefault="00AF764C">
      <w:pPr>
        <w:spacing w:after="120"/>
        <w:ind w:left="426" w:hanging="1"/>
        <w:jc w:val="both"/>
        <w:rPr>
          <w:szCs w:val="22"/>
        </w:rPr>
      </w:pPr>
      <w:r>
        <w:rPr>
          <w:szCs w:val="22"/>
        </w:rPr>
        <w:t>Le chargé de cours sera un enseignant ou un expert.</w:t>
      </w:r>
    </w:p>
    <w:p w14:paraId="26E34624" w14:textId="77777777" w:rsidR="005C2881" w:rsidRDefault="00AF764C">
      <w:pPr>
        <w:spacing w:after="120"/>
        <w:ind w:left="426" w:hanging="1"/>
        <w:jc w:val="both"/>
        <w:rPr>
          <w:szCs w:val="22"/>
        </w:rPr>
      </w:pPr>
      <w:r>
        <w:rPr>
          <w:szCs w:val="22"/>
        </w:rPr>
        <w:t>L’expert devra justifier de compétences particulières issues d’une expérience professionnelle actualisée en relation avec la charge de cours qui lui est attribuée.</w:t>
      </w:r>
    </w:p>
    <w:p w14:paraId="7806A3B3" w14:textId="77777777" w:rsidR="005C2881" w:rsidRDefault="005C2881">
      <w:pPr>
        <w:spacing w:after="120"/>
        <w:ind w:left="567" w:hanging="141"/>
        <w:jc w:val="both"/>
        <w:rPr>
          <w:szCs w:val="22"/>
        </w:rPr>
      </w:pPr>
    </w:p>
    <w:p w14:paraId="31C2F4F4" w14:textId="77777777" w:rsidR="005C2881" w:rsidRDefault="00AF764C">
      <w:pPr>
        <w:spacing w:after="120"/>
        <w:jc w:val="both"/>
        <w:rPr>
          <w:b/>
          <w:szCs w:val="22"/>
        </w:rPr>
      </w:pPr>
      <w:r>
        <w:rPr>
          <w:b/>
          <w:szCs w:val="22"/>
        </w:rPr>
        <w:t>7.</w:t>
      </w:r>
      <w:r>
        <w:rPr>
          <w:b/>
          <w:szCs w:val="22"/>
        </w:rPr>
        <w:tab/>
        <w:t>HORAIRE MINIMUM DE L’UNITE D’ENSEIGNEMENT</w:t>
      </w:r>
    </w:p>
    <w:p w14:paraId="1F3BEFE9" w14:textId="77777777" w:rsidR="005C2881" w:rsidRDefault="005C2881">
      <w:pPr>
        <w:ind w:left="426"/>
        <w:rPr>
          <w:b/>
        </w:rPr>
      </w:pPr>
    </w:p>
    <w:tbl>
      <w:tblPr>
        <w:tblW w:w="0" w:type="auto"/>
        <w:tblInd w:w="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52"/>
        <w:gridCol w:w="1418"/>
        <w:gridCol w:w="992"/>
        <w:gridCol w:w="1984"/>
      </w:tblGrid>
      <w:tr w:rsidR="005C2881" w14:paraId="3A3621C8" w14:textId="77777777">
        <w:tc>
          <w:tcPr>
            <w:tcW w:w="4252" w:type="dxa"/>
            <w:tcBorders>
              <w:top w:val="single" w:sz="12" w:space="0" w:color="auto"/>
              <w:left w:val="single" w:sz="12" w:space="0" w:color="auto"/>
            </w:tcBorders>
          </w:tcPr>
          <w:p w14:paraId="4F6AC946" w14:textId="550478F1" w:rsidR="005C2881" w:rsidRDefault="00AF764C" w:rsidP="003F3384">
            <w:pPr>
              <w:pStyle w:val="Titre8"/>
              <w:rPr>
                <w:szCs w:val="22"/>
              </w:rPr>
            </w:pPr>
            <w:r>
              <w:rPr>
                <w:sz w:val="22"/>
                <w:szCs w:val="22"/>
              </w:rPr>
              <w:t>7.1. Dénomination des cours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12370F0D" w14:textId="77777777" w:rsidR="005C2881" w:rsidRDefault="00AF764C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Classement des cours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41D9B9DF" w14:textId="77777777" w:rsidR="005C2881" w:rsidRDefault="00AF764C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Code U</w:t>
            </w:r>
          </w:p>
        </w:tc>
        <w:tc>
          <w:tcPr>
            <w:tcW w:w="1984" w:type="dxa"/>
            <w:tcBorders>
              <w:top w:val="single" w:sz="12" w:space="0" w:color="auto"/>
              <w:right w:val="single" w:sz="12" w:space="0" w:color="auto"/>
            </w:tcBorders>
          </w:tcPr>
          <w:p w14:paraId="4F458CC4" w14:textId="77777777" w:rsidR="005C2881" w:rsidRDefault="00AF764C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Nombre de périodes</w:t>
            </w:r>
          </w:p>
        </w:tc>
      </w:tr>
      <w:tr w:rsidR="005C2881" w14:paraId="2543F249" w14:textId="77777777">
        <w:tc>
          <w:tcPr>
            <w:tcW w:w="4252" w:type="dxa"/>
            <w:tcBorders>
              <w:left w:val="single" w:sz="12" w:space="0" w:color="auto"/>
              <w:bottom w:val="single" w:sz="4" w:space="0" w:color="auto"/>
            </w:tcBorders>
          </w:tcPr>
          <w:p w14:paraId="49BAC2AF" w14:textId="5BE6C0B8" w:rsidR="005C2881" w:rsidRDefault="00AF764C">
            <w:pPr>
              <w:pStyle w:val="Notedebasdepage"/>
              <w:rPr>
                <w:szCs w:val="22"/>
              </w:rPr>
            </w:pPr>
            <w:r>
              <w:rPr>
                <w:szCs w:val="22"/>
              </w:rPr>
              <w:t>Contactologie</w:t>
            </w:r>
            <w:r w:rsidR="00A13012">
              <w:rPr>
                <w:szCs w:val="22"/>
              </w:rPr>
              <w:t xml:space="preserve"> : </w:t>
            </w:r>
            <w:r w:rsidR="00241668">
              <w:rPr>
                <w:szCs w:val="22"/>
              </w:rPr>
              <w:t>T</w:t>
            </w:r>
            <w:r w:rsidR="00A13012">
              <w:rPr>
                <w:szCs w:val="22"/>
              </w:rPr>
              <w:t xml:space="preserve">echnologie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CCB82ED" w14:textId="77777777" w:rsidR="005C2881" w:rsidRDefault="00AF76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CT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66A7F49" w14:textId="77777777" w:rsidR="005C2881" w:rsidRDefault="00AF76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B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12" w:space="0" w:color="auto"/>
            </w:tcBorders>
          </w:tcPr>
          <w:p w14:paraId="7EA1EE67" w14:textId="4FD925D7" w:rsidR="005C2881" w:rsidRDefault="00AF764C">
            <w:pPr>
              <w:pStyle w:val="Notedebasdepage"/>
              <w:tabs>
                <w:tab w:val="right" w:pos="921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  <w:r w:rsidR="00773DAD">
              <w:rPr>
                <w:szCs w:val="22"/>
              </w:rPr>
              <w:t>2</w:t>
            </w:r>
          </w:p>
        </w:tc>
      </w:tr>
      <w:tr w:rsidR="005C2881" w14:paraId="766F5856" w14:textId="77777777">
        <w:tc>
          <w:tcPr>
            <w:tcW w:w="4252" w:type="dxa"/>
            <w:tcBorders>
              <w:top w:val="single" w:sz="4" w:space="0" w:color="auto"/>
              <w:left w:val="single" w:sz="12" w:space="0" w:color="auto"/>
            </w:tcBorders>
          </w:tcPr>
          <w:p w14:paraId="3AB2A094" w14:textId="66B03ED5" w:rsidR="005C2881" w:rsidRDefault="00AF764C">
            <w:pPr>
              <w:rPr>
                <w:szCs w:val="22"/>
              </w:rPr>
            </w:pPr>
            <w:r>
              <w:rPr>
                <w:szCs w:val="22"/>
              </w:rPr>
              <w:t xml:space="preserve">Contactologie : </w:t>
            </w:r>
            <w:r w:rsidR="00241668">
              <w:rPr>
                <w:szCs w:val="22"/>
              </w:rPr>
              <w:t>T</w:t>
            </w:r>
            <w:r w:rsidR="00A13012">
              <w:rPr>
                <w:szCs w:val="22"/>
              </w:rPr>
              <w:t>ravaux pratiques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1C7213C" w14:textId="4F6CC27C" w:rsidR="005C2881" w:rsidRDefault="00A1301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PP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F52E1F8" w14:textId="299B6265" w:rsidR="005C2881" w:rsidRDefault="00DD515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L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12" w:space="0" w:color="auto"/>
            </w:tcBorders>
          </w:tcPr>
          <w:p w14:paraId="29B3EBF1" w14:textId="4EE02E62" w:rsidR="005C2881" w:rsidRDefault="00AF764C">
            <w:pPr>
              <w:tabs>
                <w:tab w:val="right" w:pos="921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  <w:r w:rsidR="00735F32">
              <w:rPr>
                <w:szCs w:val="22"/>
              </w:rPr>
              <w:t>0</w:t>
            </w:r>
          </w:p>
        </w:tc>
      </w:tr>
      <w:tr w:rsidR="005C2881" w14:paraId="27D1F1EF" w14:textId="77777777" w:rsidTr="001A30A2">
        <w:trPr>
          <w:cantSplit/>
        </w:trPr>
        <w:tc>
          <w:tcPr>
            <w:tcW w:w="5670" w:type="dxa"/>
            <w:gridSpan w:val="2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289CC8A4" w14:textId="77777777" w:rsidR="005C2881" w:rsidRDefault="00AF764C">
            <w:pPr>
              <w:pStyle w:val="Titre9"/>
              <w:tabs>
                <w:tab w:val="right" w:pos="616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7.2. Part d’autonomie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nil"/>
            </w:tcBorders>
          </w:tcPr>
          <w:p w14:paraId="21C9F68D" w14:textId="77777777" w:rsidR="005C2881" w:rsidRDefault="00AF764C">
            <w:pPr>
              <w:pStyle w:val="Titre9"/>
              <w:tabs>
                <w:tab w:val="right" w:pos="6166"/>
              </w:tabs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</w:t>
            </w:r>
          </w:p>
        </w:tc>
        <w:tc>
          <w:tcPr>
            <w:tcW w:w="1984" w:type="dxa"/>
            <w:tcBorders>
              <w:bottom w:val="single" w:sz="12" w:space="0" w:color="auto"/>
              <w:right w:val="single" w:sz="12" w:space="0" w:color="auto"/>
            </w:tcBorders>
          </w:tcPr>
          <w:p w14:paraId="5C0430D3" w14:textId="488D2283" w:rsidR="005C2881" w:rsidRDefault="00773DAD">
            <w:pPr>
              <w:pStyle w:val="Texte"/>
              <w:tabs>
                <w:tab w:val="right" w:pos="921"/>
              </w:tabs>
              <w:jc w:val="center"/>
              <w:rPr>
                <w:rFonts w:ascii="Times New Roman" w:hAnsi="Times New Roman"/>
                <w:noProof w:val="0"/>
                <w:szCs w:val="22"/>
              </w:rPr>
            </w:pPr>
            <w:r>
              <w:rPr>
                <w:rFonts w:ascii="Times New Roman" w:hAnsi="Times New Roman"/>
                <w:noProof w:val="0"/>
                <w:szCs w:val="22"/>
              </w:rPr>
              <w:t>8</w:t>
            </w:r>
          </w:p>
        </w:tc>
      </w:tr>
      <w:tr w:rsidR="005C2881" w14:paraId="4252AF9C" w14:textId="77777777" w:rsidTr="001A30A2">
        <w:trPr>
          <w:cantSplit/>
        </w:trPr>
        <w:tc>
          <w:tcPr>
            <w:tcW w:w="66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C3B2B27" w14:textId="77777777" w:rsidR="005C2881" w:rsidRDefault="00AF764C">
            <w:pPr>
              <w:pStyle w:val="Notedebasdepage"/>
              <w:rPr>
                <w:b/>
                <w:szCs w:val="22"/>
              </w:rPr>
            </w:pPr>
            <w:r>
              <w:rPr>
                <w:b/>
                <w:szCs w:val="22"/>
              </w:rPr>
              <w:t>Total des périodes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F33C07" w14:textId="60FD31C9" w:rsidR="005C2881" w:rsidRDefault="007E3CBE">
            <w:pPr>
              <w:pStyle w:val="Texte"/>
              <w:tabs>
                <w:tab w:val="right" w:pos="921"/>
              </w:tabs>
              <w:jc w:val="center"/>
              <w:rPr>
                <w:rFonts w:ascii="Times New Roman" w:hAnsi="Times New Roman"/>
                <w:b/>
                <w:noProof w:val="0"/>
                <w:szCs w:val="22"/>
              </w:rPr>
            </w:pPr>
            <w:r>
              <w:rPr>
                <w:rFonts w:ascii="Times New Roman" w:hAnsi="Times New Roman"/>
                <w:b/>
                <w:noProof w:val="0"/>
                <w:szCs w:val="22"/>
              </w:rPr>
              <w:t>40</w:t>
            </w:r>
          </w:p>
        </w:tc>
      </w:tr>
    </w:tbl>
    <w:p w14:paraId="5318155E" w14:textId="77777777" w:rsidR="00D778E5" w:rsidRDefault="00D778E5" w:rsidP="00F74259">
      <w:pPr>
        <w:spacing w:after="120"/>
      </w:pPr>
    </w:p>
    <w:p w14:paraId="5F9DC608" w14:textId="77777777" w:rsidR="00F74259" w:rsidRDefault="00F74259" w:rsidP="00F74259">
      <w:pPr>
        <w:spacing w:after="120"/>
      </w:pPr>
    </w:p>
    <w:p w14:paraId="4DE09A22" w14:textId="77777777" w:rsidR="00F74259" w:rsidRDefault="00F74259" w:rsidP="00F74259">
      <w:pPr>
        <w:spacing w:after="120"/>
      </w:pPr>
    </w:p>
    <w:p w14:paraId="6A39C8AC" w14:textId="77777777" w:rsidR="00F74259" w:rsidRDefault="00F74259">
      <w:pPr>
        <w:sectPr w:rsidR="00F7425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1418" w:right="1418" w:bottom="1418" w:left="1276" w:header="720" w:footer="72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CECE"/>
        <w:tblLook w:val="04A0" w:firstRow="1" w:lastRow="0" w:firstColumn="1" w:lastColumn="0" w:noHBand="0" w:noVBand="1"/>
      </w:tblPr>
      <w:tblGrid>
        <w:gridCol w:w="947"/>
        <w:gridCol w:w="13047"/>
      </w:tblGrid>
      <w:tr w:rsidR="00D778E5" w:rsidRPr="007A5EC9" w14:paraId="32649740" w14:textId="77777777" w:rsidTr="00E85B6C">
        <w:tc>
          <w:tcPr>
            <w:tcW w:w="959" w:type="dxa"/>
            <w:shd w:val="clear" w:color="auto" w:fill="D0CECE"/>
          </w:tcPr>
          <w:p w14:paraId="7D575944" w14:textId="77777777" w:rsidR="00D778E5" w:rsidRPr="007A5EC9" w:rsidRDefault="00D778E5" w:rsidP="00E85B6C">
            <w:pPr>
              <w:ind w:hanging="2"/>
              <w:jc w:val="both"/>
              <w:rPr>
                <w:b/>
                <w:bCs/>
              </w:rPr>
            </w:pPr>
            <w:r w:rsidRPr="007A5EC9">
              <w:rPr>
                <w:b/>
                <w:bCs/>
              </w:rPr>
              <w:lastRenderedPageBreak/>
              <w:t>UAA</w:t>
            </w:r>
          </w:p>
        </w:tc>
        <w:tc>
          <w:tcPr>
            <w:tcW w:w="13543" w:type="dxa"/>
            <w:shd w:val="clear" w:color="auto" w:fill="D0CECE"/>
          </w:tcPr>
          <w:p w14:paraId="1B088F0D" w14:textId="77777777" w:rsidR="00D778E5" w:rsidRPr="00CE6FE3" w:rsidRDefault="00D778E5" w:rsidP="00E85B6C">
            <w:pPr>
              <w:ind w:hanging="2"/>
              <w:jc w:val="both"/>
              <w:rPr>
                <w:b/>
                <w:bCs/>
              </w:rPr>
            </w:pPr>
            <w:r w:rsidRPr="00CE6FE3">
              <w:rPr>
                <w:b/>
                <w:bCs/>
              </w:rPr>
              <w:t xml:space="preserve">« CONSEILLER » ET « VENDRE » DES </w:t>
            </w:r>
            <w:r>
              <w:rPr>
                <w:b/>
                <w:bCs/>
              </w:rPr>
              <w:t>LENTILLES DE CONTACT, DES EQUIPEMENTS DE BASSE VISION ET DES INSTRUMENTS D’OPTIQUES</w:t>
            </w:r>
          </w:p>
        </w:tc>
      </w:tr>
    </w:tbl>
    <w:p w14:paraId="580B4E8F" w14:textId="77777777" w:rsidR="00D778E5" w:rsidRDefault="00D778E5" w:rsidP="00D778E5">
      <w:pPr>
        <w:spacing w:before="120" w:after="120"/>
        <w:ind w:hanging="2"/>
        <w:jc w:val="both"/>
        <w:rPr>
          <w:b/>
          <w:bCs/>
        </w:rPr>
      </w:pPr>
      <w:r>
        <w:rPr>
          <w:b/>
          <w:bCs/>
        </w:rPr>
        <w:t>SITUATION D’ÉVALUATION REPRÉSENTATIVE DE L’UAA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4"/>
      </w:tblGrid>
      <w:tr w:rsidR="00D778E5" w:rsidRPr="007A5EC9" w14:paraId="456453D2" w14:textId="77777777" w:rsidTr="00E85B6C">
        <w:tc>
          <w:tcPr>
            <w:tcW w:w="14710" w:type="dxa"/>
            <w:shd w:val="clear" w:color="auto" w:fill="auto"/>
          </w:tcPr>
          <w:p w14:paraId="44D1BBC2" w14:textId="77777777" w:rsidR="00D778E5" w:rsidRPr="007A5EC9" w:rsidRDefault="00D778E5" w:rsidP="00E85B6C">
            <w:pPr>
              <w:ind w:hanging="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Informations communiquées au candidat</w:t>
            </w:r>
            <w:r w:rsidRPr="007A5EC9">
              <w:rPr>
                <w:b/>
                <w:bCs/>
              </w:rPr>
              <w:t> :</w:t>
            </w:r>
          </w:p>
          <w:p w14:paraId="3D1CEC53" w14:textId="77777777" w:rsidR="00D778E5" w:rsidRPr="007A5EC9" w:rsidRDefault="00D778E5" w:rsidP="00E85B6C">
            <w:pPr>
              <w:spacing w:after="60"/>
              <w:ind w:hanging="2"/>
              <w:jc w:val="both"/>
              <w:rPr>
                <w:u w:val="single"/>
              </w:rPr>
            </w:pPr>
            <w:r>
              <w:rPr>
                <w:u w:val="single"/>
              </w:rPr>
              <w:t>Réaliser les t</w:t>
            </w:r>
            <w:r w:rsidRPr="007A5EC9">
              <w:rPr>
                <w:u w:val="single"/>
              </w:rPr>
              <w:t>âches </w:t>
            </w:r>
            <w:r>
              <w:rPr>
                <w:u w:val="single"/>
              </w:rPr>
              <w:t>significatives suivantes</w:t>
            </w:r>
            <w:r w:rsidRPr="007A5EC9">
              <w:rPr>
                <w:u w:val="single"/>
              </w:rPr>
              <w:t xml:space="preserve"> :</w:t>
            </w:r>
          </w:p>
          <w:p w14:paraId="19A306BE" w14:textId="77777777" w:rsidR="00D778E5" w:rsidRDefault="00D778E5" w:rsidP="00E85B6C">
            <w:pPr>
              <w:spacing w:after="60"/>
              <w:ind w:hanging="2"/>
              <w:jc w:val="both"/>
            </w:pPr>
            <w:r>
              <w:t>-</w:t>
            </w:r>
            <w:r>
              <w:tab/>
              <w:t>Sur base des consignes reçues :</w:t>
            </w:r>
          </w:p>
          <w:p w14:paraId="1E4671A8" w14:textId="77777777" w:rsidR="00D778E5" w:rsidRPr="006009BD" w:rsidRDefault="00D778E5" w:rsidP="00D778E5">
            <w:pPr>
              <w:numPr>
                <w:ilvl w:val="0"/>
                <w:numId w:val="43"/>
              </w:numPr>
              <w:ind w:left="0" w:hanging="2"/>
              <w:contextualSpacing/>
              <w:rPr>
                <w:rFonts w:cstheme="minorHAnsi"/>
              </w:rPr>
            </w:pPr>
            <w:r w:rsidRPr="006009BD">
              <w:rPr>
                <w:rFonts w:cstheme="minorHAnsi"/>
              </w:rPr>
              <w:t>le candidat conseille et vend des lentilles de contact</w:t>
            </w:r>
          </w:p>
          <w:p w14:paraId="1086B7FF" w14:textId="651A2A51" w:rsidR="008654B1" w:rsidRPr="002421F4" w:rsidRDefault="008654B1" w:rsidP="008654B1">
            <w:pPr>
              <w:numPr>
                <w:ilvl w:val="0"/>
                <w:numId w:val="43"/>
              </w:numPr>
              <w:ind w:left="0" w:hanging="2"/>
              <w:contextualSpacing/>
              <w:rPr>
                <w:rFonts w:cstheme="minorHAnsi"/>
                <w:strike/>
              </w:rPr>
            </w:pPr>
            <w:r w:rsidRPr="002421F4">
              <w:rPr>
                <w:rFonts w:cstheme="minorHAnsi"/>
                <w:strike/>
              </w:rPr>
              <w:t>le candidat conseille et vend un équipement de basse vision</w:t>
            </w:r>
            <w:r w:rsidR="00BF6CC2">
              <w:rPr>
                <w:rStyle w:val="Appelnotedebasdep"/>
                <w:rFonts w:cstheme="minorHAnsi"/>
                <w:strike/>
              </w:rPr>
              <w:footnoteReference w:id="1"/>
            </w:r>
            <w:r w:rsidRPr="002421F4">
              <w:rPr>
                <w:rFonts w:cstheme="minorHAnsi"/>
                <w:strike/>
              </w:rPr>
              <w:t xml:space="preserve"> </w:t>
            </w:r>
          </w:p>
          <w:p w14:paraId="1B4D6D95" w14:textId="77777777" w:rsidR="008654B1" w:rsidRPr="002421F4" w:rsidRDefault="008654B1" w:rsidP="008654B1">
            <w:pPr>
              <w:numPr>
                <w:ilvl w:val="0"/>
                <w:numId w:val="43"/>
              </w:numPr>
              <w:ind w:left="0" w:hanging="2"/>
              <w:contextualSpacing/>
              <w:rPr>
                <w:rFonts w:cstheme="minorHAnsi"/>
                <w:strike/>
              </w:rPr>
            </w:pPr>
            <w:r w:rsidRPr="002421F4">
              <w:rPr>
                <w:rFonts w:cstheme="minorHAnsi"/>
                <w:strike/>
              </w:rPr>
              <w:t>outre réaliser la vente, la commande et la livraison des équipements, le candidat conseille un instrument d’optique</w:t>
            </w:r>
          </w:p>
          <w:p w14:paraId="76DDCEC0" w14:textId="77777777" w:rsidR="00D778E5" w:rsidRDefault="00D778E5" w:rsidP="00E85B6C">
            <w:pPr>
              <w:spacing w:after="60"/>
              <w:ind w:hanging="2"/>
              <w:jc w:val="both"/>
            </w:pPr>
          </w:p>
          <w:p w14:paraId="3651A638" w14:textId="77777777" w:rsidR="00D778E5" w:rsidRDefault="00D778E5" w:rsidP="00E85B6C">
            <w:pPr>
              <w:spacing w:after="60"/>
              <w:ind w:hanging="2"/>
              <w:jc w:val="both"/>
              <w:rPr>
                <w:u w:val="single"/>
              </w:rPr>
            </w:pPr>
            <w:r>
              <w:rPr>
                <w:u w:val="single"/>
              </w:rPr>
              <w:t>É</w:t>
            </w:r>
            <w:r w:rsidRPr="00A31AEB">
              <w:rPr>
                <w:u w:val="single"/>
              </w:rPr>
              <w:t>léments fournis au candidat :</w:t>
            </w:r>
          </w:p>
          <w:p w14:paraId="75627F98" w14:textId="77777777" w:rsidR="00D778E5" w:rsidRPr="00CE6FE3" w:rsidRDefault="00D778E5" w:rsidP="00D778E5">
            <w:pPr>
              <w:pStyle w:val="Paragraphedeliste"/>
              <w:numPr>
                <w:ilvl w:val="0"/>
                <w:numId w:val="42"/>
              </w:numPr>
              <w:spacing w:after="60" w:line="1" w:lineRule="atLeast"/>
              <w:contextualSpacing w:val="0"/>
              <w:jc w:val="both"/>
              <w:textDirection w:val="btLr"/>
              <w:textAlignment w:val="top"/>
              <w:outlineLvl w:val="0"/>
              <w:rPr>
                <w:szCs w:val="22"/>
              </w:rPr>
            </w:pPr>
            <w:r w:rsidRPr="00CE6FE3">
              <w:rPr>
                <w:szCs w:val="22"/>
              </w:rPr>
              <w:t>Le matériel requis</w:t>
            </w:r>
          </w:p>
          <w:p w14:paraId="5EC5CE79" w14:textId="77777777" w:rsidR="00D778E5" w:rsidRDefault="00D778E5" w:rsidP="00D778E5">
            <w:pPr>
              <w:pStyle w:val="Paragraphedeliste"/>
              <w:numPr>
                <w:ilvl w:val="0"/>
                <w:numId w:val="42"/>
              </w:numPr>
              <w:spacing w:after="60" w:line="1" w:lineRule="atLeast"/>
              <w:contextualSpacing w:val="0"/>
              <w:jc w:val="both"/>
              <w:textDirection w:val="btLr"/>
              <w:textAlignment w:val="top"/>
              <w:outlineLvl w:val="0"/>
              <w:rPr>
                <w:szCs w:val="22"/>
              </w:rPr>
            </w:pPr>
            <w:r w:rsidRPr="00CE6FE3">
              <w:rPr>
                <w:szCs w:val="22"/>
              </w:rPr>
              <w:t>Le questionnaire-type du client</w:t>
            </w:r>
          </w:p>
          <w:p w14:paraId="658ED34B" w14:textId="21FF7013" w:rsidR="00D778E5" w:rsidRPr="00CE6FE3" w:rsidRDefault="00D778E5" w:rsidP="00D778E5">
            <w:pPr>
              <w:pStyle w:val="Paragraphedeliste"/>
              <w:numPr>
                <w:ilvl w:val="0"/>
                <w:numId w:val="42"/>
              </w:numPr>
              <w:spacing w:after="60" w:line="1" w:lineRule="atLeast"/>
              <w:contextualSpacing w:val="0"/>
              <w:jc w:val="both"/>
              <w:textDirection w:val="btLr"/>
              <w:textAlignment w:val="top"/>
              <w:outlineLvl w:val="0"/>
              <w:rPr>
                <w:szCs w:val="22"/>
              </w:rPr>
            </w:pPr>
            <w:r>
              <w:rPr>
                <w:szCs w:val="22"/>
              </w:rPr>
              <w:t xml:space="preserve">La </w:t>
            </w:r>
            <w:r w:rsidR="0034162D">
              <w:rPr>
                <w:szCs w:val="22"/>
              </w:rPr>
              <w:t>prescription</w:t>
            </w:r>
          </w:p>
          <w:p w14:paraId="334CCE32" w14:textId="5183A8BD" w:rsidR="00D778E5" w:rsidRPr="00040739" w:rsidRDefault="00D778E5" w:rsidP="00E85B6C">
            <w:pPr>
              <w:ind w:hanging="2"/>
              <w:contextualSpacing/>
              <w:rPr>
                <w:rFonts w:cstheme="minorHAnsi"/>
              </w:rPr>
            </w:pPr>
            <w:r w:rsidRPr="007A5EC9">
              <w:rPr>
                <w:u w:val="single"/>
              </w:rPr>
              <w:t>Temps de réalisation</w:t>
            </w:r>
            <w:r>
              <w:t xml:space="preserve"> : </w:t>
            </w:r>
            <w:r w:rsidRPr="00040739">
              <w:rPr>
                <w:rFonts w:cstheme="minorHAnsi"/>
              </w:rPr>
              <w:t xml:space="preserve">Un maximum de </w:t>
            </w:r>
            <w:r w:rsidR="008654B1">
              <w:rPr>
                <w:rFonts w:cstheme="minorHAnsi"/>
              </w:rPr>
              <w:t>1</w:t>
            </w:r>
            <w:r w:rsidRPr="00040739">
              <w:rPr>
                <w:rFonts w:cstheme="minorHAnsi"/>
              </w:rPr>
              <w:t xml:space="preserve"> heure pour l’ensemble de</w:t>
            </w:r>
            <w:r w:rsidR="008654B1">
              <w:rPr>
                <w:rFonts w:cstheme="minorHAnsi"/>
              </w:rPr>
              <w:t xml:space="preserve"> la </w:t>
            </w:r>
            <w:r w:rsidRPr="00040739">
              <w:rPr>
                <w:rFonts w:cstheme="minorHAnsi"/>
              </w:rPr>
              <w:t xml:space="preserve"> tâche : </w:t>
            </w:r>
          </w:p>
          <w:p w14:paraId="248F27DC" w14:textId="60EB1D30" w:rsidR="00D778E5" w:rsidRPr="00040739" w:rsidRDefault="00D778E5" w:rsidP="00E85B6C">
            <w:pPr>
              <w:ind w:hanging="2"/>
              <w:contextualSpacing/>
              <w:rPr>
                <w:rFonts w:cstheme="minorHAnsi"/>
              </w:rPr>
            </w:pPr>
            <w:r w:rsidRPr="00040739">
              <w:rPr>
                <w:rFonts w:cstheme="minorHAnsi"/>
              </w:rPr>
              <w:sym w:font="Wingdings" w:char="F0E0"/>
            </w:r>
            <w:r w:rsidRPr="00040739">
              <w:rPr>
                <w:rFonts w:cstheme="minorHAnsi"/>
              </w:rPr>
              <w:t xml:space="preserve"> Tâche 1 : 1 heure maximum </w:t>
            </w:r>
            <w:r w:rsidRPr="008654B1">
              <w:rPr>
                <w:rFonts w:cstheme="minorHAnsi"/>
                <w:strike/>
              </w:rPr>
              <w:t>; tâche 2 : 30 minutes maximum et tâche 3 : 30 minutes maximum</w:t>
            </w:r>
          </w:p>
          <w:p w14:paraId="22F8F8A4" w14:textId="77777777" w:rsidR="00D778E5" w:rsidRPr="00CE6FE3" w:rsidRDefault="00D778E5" w:rsidP="00E85B6C">
            <w:pPr>
              <w:pStyle w:val="Paragraphedeliste"/>
              <w:spacing w:line="259" w:lineRule="auto"/>
              <w:ind w:left="0"/>
              <w:jc w:val="both"/>
              <w:rPr>
                <w:rFonts w:cstheme="minorHAnsi"/>
                <w:szCs w:val="22"/>
              </w:rPr>
            </w:pPr>
          </w:p>
          <w:p w14:paraId="44677DA0" w14:textId="77777777" w:rsidR="00D778E5" w:rsidRDefault="00D778E5" w:rsidP="00E85B6C">
            <w:pPr>
              <w:spacing w:after="60"/>
              <w:ind w:hanging="2"/>
              <w:jc w:val="both"/>
            </w:pPr>
            <w:r w:rsidRPr="007A5EC9">
              <w:rPr>
                <w:u w:val="single"/>
              </w:rPr>
              <w:t>Mise en situation</w:t>
            </w:r>
            <w:r w:rsidRPr="00EF33AE">
              <w:t xml:space="preserve"> : </w:t>
            </w:r>
            <w:r>
              <w:t>Situation réelle ou simulée : en centre de compétence, en centre de formation ou en centre d’enseignement</w:t>
            </w:r>
          </w:p>
          <w:p w14:paraId="514B38FE" w14:textId="77777777" w:rsidR="00D778E5" w:rsidRDefault="00D778E5" w:rsidP="00E85B6C">
            <w:pPr>
              <w:ind w:hanging="2"/>
              <w:rPr>
                <w:rFonts w:cstheme="minorHAnsi"/>
              </w:rPr>
            </w:pPr>
            <w:r w:rsidRPr="007D16E9">
              <w:rPr>
                <w:rFonts w:cstheme="minorHAnsi"/>
                <w:b/>
                <w:u w:val="single"/>
              </w:rPr>
              <w:t>Éléments de complexité réservés à l’OEF pour l’organisation de l’épreuve</w:t>
            </w:r>
            <w:r w:rsidRPr="007D16E9">
              <w:rPr>
                <w:rFonts w:cstheme="minorHAnsi"/>
              </w:rPr>
              <w:t xml:space="preserve">  </w:t>
            </w:r>
          </w:p>
          <w:p w14:paraId="4DD64842" w14:textId="77777777" w:rsidR="00D778E5" w:rsidRPr="00040739" w:rsidRDefault="00D778E5" w:rsidP="00E85B6C">
            <w:pPr>
              <w:ind w:hanging="2"/>
              <w:rPr>
                <w:rFonts w:cstheme="minorHAnsi"/>
                <w:i/>
              </w:rPr>
            </w:pPr>
            <w:r w:rsidRPr="00040739">
              <w:rPr>
                <w:rFonts w:cstheme="minorHAnsi"/>
                <w:i/>
              </w:rPr>
              <w:t>Tâche 1 </w:t>
            </w:r>
          </w:p>
          <w:p w14:paraId="309ED99B" w14:textId="77777777" w:rsidR="00D778E5" w:rsidRPr="00040739" w:rsidRDefault="00D778E5" w:rsidP="00E85B6C">
            <w:pPr>
              <w:ind w:hanging="2"/>
              <w:rPr>
                <w:rFonts w:cstheme="minorHAnsi"/>
              </w:rPr>
            </w:pPr>
            <w:r w:rsidRPr="00040739">
              <w:rPr>
                <w:rFonts w:cstheme="minorHAnsi"/>
              </w:rPr>
              <w:t>- Proposer au minimum deux types de lentilles et argumenter suivant le questionnaire-type du client complété</w:t>
            </w:r>
          </w:p>
          <w:p w14:paraId="590EC9AD" w14:textId="77777777" w:rsidR="00D778E5" w:rsidRDefault="00D778E5" w:rsidP="00E85B6C">
            <w:pPr>
              <w:ind w:hanging="2"/>
              <w:rPr>
                <w:rFonts w:cstheme="minorHAnsi"/>
              </w:rPr>
            </w:pPr>
          </w:p>
          <w:p w14:paraId="0F5C4186" w14:textId="77777777" w:rsidR="002421F4" w:rsidRPr="002421F4" w:rsidRDefault="002421F4" w:rsidP="002421F4">
            <w:pPr>
              <w:ind w:hanging="2"/>
              <w:rPr>
                <w:rFonts w:cstheme="minorHAnsi"/>
                <w:i/>
                <w:strike/>
              </w:rPr>
            </w:pPr>
            <w:r w:rsidRPr="002421F4">
              <w:rPr>
                <w:rFonts w:cstheme="minorHAnsi"/>
                <w:i/>
                <w:strike/>
              </w:rPr>
              <w:t>Tâche 2 </w:t>
            </w:r>
          </w:p>
          <w:p w14:paraId="614A6275" w14:textId="77777777" w:rsidR="002421F4" w:rsidRPr="002421F4" w:rsidRDefault="002421F4" w:rsidP="002421F4">
            <w:pPr>
              <w:ind w:hanging="2"/>
              <w:rPr>
                <w:rFonts w:cstheme="minorHAnsi"/>
                <w:strike/>
              </w:rPr>
            </w:pPr>
            <w:r w:rsidRPr="002421F4">
              <w:rPr>
                <w:rFonts w:cstheme="minorHAnsi"/>
                <w:strike/>
              </w:rPr>
              <w:t>- Proposer deux équipements de basse vision et argumenter suivant le questionnaire-type du client complété</w:t>
            </w:r>
          </w:p>
          <w:p w14:paraId="7DB005DB" w14:textId="77777777" w:rsidR="002421F4" w:rsidRPr="002421F4" w:rsidRDefault="002421F4" w:rsidP="002421F4">
            <w:pPr>
              <w:ind w:hanging="2"/>
              <w:rPr>
                <w:rFonts w:cstheme="minorHAnsi"/>
                <w:strike/>
              </w:rPr>
            </w:pPr>
          </w:p>
          <w:p w14:paraId="64DD9D37" w14:textId="77777777" w:rsidR="002421F4" w:rsidRPr="002421F4" w:rsidRDefault="002421F4" w:rsidP="002421F4">
            <w:pPr>
              <w:ind w:hanging="2"/>
              <w:rPr>
                <w:rFonts w:cstheme="minorHAnsi"/>
                <w:i/>
                <w:strike/>
              </w:rPr>
            </w:pPr>
            <w:r w:rsidRPr="002421F4">
              <w:rPr>
                <w:rFonts w:cstheme="minorHAnsi"/>
                <w:i/>
                <w:strike/>
              </w:rPr>
              <w:t>Tâche 3 </w:t>
            </w:r>
          </w:p>
          <w:p w14:paraId="24E52E29" w14:textId="77777777" w:rsidR="002421F4" w:rsidRPr="002421F4" w:rsidRDefault="002421F4" w:rsidP="002421F4">
            <w:pPr>
              <w:ind w:hanging="2"/>
              <w:rPr>
                <w:rFonts w:cstheme="minorHAnsi"/>
                <w:strike/>
              </w:rPr>
            </w:pPr>
            <w:r w:rsidRPr="002421F4">
              <w:rPr>
                <w:rFonts w:cstheme="minorHAnsi"/>
                <w:strike/>
              </w:rPr>
              <w:t>- Proposer un instrument d’optique et argumenter suivant les demandes du client</w:t>
            </w:r>
          </w:p>
          <w:p w14:paraId="76696C15" w14:textId="32033583" w:rsidR="00D778E5" w:rsidRPr="00D82F2E" w:rsidRDefault="00D778E5" w:rsidP="00E85B6C">
            <w:pPr>
              <w:spacing w:after="60"/>
              <w:ind w:hanging="2"/>
              <w:jc w:val="both"/>
            </w:pPr>
          </w:p>
        </w:tc>
      </w:tr>
    </w:tbl>
    <w:p w14:paraId="34F0723C" w14:textId="77777777" w:rsidR="00D778E5" w:rsidRPr="00FB2785" w:rsidRDefault="00D778E5" w:rsidP="00D778E5">
      <w:pPr>
        <w:spacing w:before="120"/>
        <w:ind w:hanging="2"/>
        <w:rPr>
          <w:rFonts w:eastAsia="Courier New" w:cs="Courier New"/>
          <w:color w:val="000000"/>
          <w:sz w:val="18"/>
          <w:szCs w:val="18"/>
        </w:rPr>
      </w:pPr>
      <w:r>
        <w:rPr>
          <w:b/>
          <w:sz w:val="18"/>
          <w:szCs w:val="18"/>
        </w:rPr>
        <w:t xml:space="preserve">Remarque : </w:t>
      </w:r>
      <w:r>
        <w:rPr>
          <w:rFonts w:eastAsia="Courier New" w:cs="Courier New"/>
          <w:color w:val="000000"/>
          <w:sz w:val="18"/>
          <w:szCs w:val="18"/>
        </w:rPr>
        <w:t xml:space="preserve">Les éléments critiques du contexte (contraintes) sont à destination des concepteurs d'épreuves ! Bien entendu, lors de la conception des épreuves d'évaluation, les concepteurs veilleront à formuler les tâches, consignes ... à communiquer aux candidats en tenant compte du degré d'autonomie et de </w:t>
      </w:r>
      <w:r w:rsidRPr="004E1B90">
        <w:rPr>
          <w:rFonts w:eastAsia="Courier New" w:cs="Courier New"/>
          <w:color w:val="000000"/>
          <w:sz w:val="18"/>
          <w:szCs w:val="18"/>
        </w:rPr>
        <w:t>complexité attendu.</w:t>
      </w:r>
    </w:p>
    <w:p w14:paraId="075B4490" w14:textId="77777777" w:rsidR="00D778E5" w:rsidRDefault="00D778E5" w:rsidP="00D778E5">
      <w:pPr>
        <w:ind w:hanging="2"/>
        <w:jc w:val="both"/>
        <w:rPr>
          <w:b/>
          <w:bCs/>
          <w:i/>
          <w:i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 xml:space="preserve">CADRE DE RÉFÉRENCE D’ÉVALUATION </w:t>
      </w:r>
      <w:r w:rsidRPr="009056E8">
        <w:rPr>
          <w:b/>
          <w:bCs/>
          <w:i/>
          <w:iCs/>
        </w:rPr>
        <w:t>S.F.M.Q.</w:t>
      </w:r>
    </w:p>
    <w:p w14:paraId="5361F6D8" w14:textId="77777777" w:rsidR="00D778E5" w:rsidRDefault="00D778E5" w:rsidP="00D778E5">
      <w:pPr>
        <w:ind w:hanging="2"/>
        <w:jc w:val="both"/>
        <w:rPr>
          <w:b/>
          <w:bCs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4"/>
        <w:gridCol w:w="8235"/>
        <w:gridCol w:w="1745"/>
      </w:tblGrid>
      <w:tr w:rsidR="00D778E5" w14:paraId="352F9114" w14:textId="77777777" w:rsidTr="00E85B6C">
        <w:tc>
          <w:tcPr>
            <w:tcW w:w="4134" w:type="dxa"/>
            <w:shd w:val="clear" w:color="auto" w:fill="D9D9D9"/>
          </w:tcPr>
          <w:p w14:paraId="70478E96" w14:textId="77777777" w:rsidR="00D778E5" w:rsidRDefault="00D778E5" w:rsidP="00E85B6C">
            <w:pPr>
              <w:spacing w:before="120" w:after="120"/>
              <w:ind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CRITÈRES INCONTOURNABLES</w:t>
            </w:r>
            <w:r>
              <w:rPr>
                <w:b/>
                <w:sz w:val="18"/>
                <w:szCs w:val="18"/>
                <w:vertAlign w:val="superscript"/>
              </w:rPr>
              <w:footnoteReference w:id="2"/>
            </w:r>
          </w:p>
        </w:tc>
        <w:tc>
          <w:tcPr>
            <w:tcW w:w="8626" w:type="dxa"/>
            <w:shd w:val="clear" w:color="auto" w:fill="D9D9D9"/>
          </w:tcPr>
          <w:p w14:paraId="043613B2" w14:textId="77777777" w:rsidR="00D778E5" w:rsidRDefault="00D778E5" w:rsidP="00E85B6C">
            <w:pPr>
              <w:spacing w:before="120" w:after="120"/>
              <w:ind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INDICATEURS GLOBALISANTS INCONTOURNABLES</w:t>
            </w:r>
          </w:p>
        </w:tc>
        <w:tc>
          <w:tcPr>
            <w:tcW w:w="1800" w:type="dxa"/>
            <w:shd w:val="clear" w:color="auto" w:fill="D9D9D9"/>
          </w:tcPr>
          <w:p w14:paraId="299E493D" w14:textId="77777777" w:rsidR="00D778E5" w:rsidRDefault="00D778E5" w:rsidP="00E85B6C">
            <w:pPr>
              <w:spacing w:before="120" w:after="120"/>
              <w:ind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Réussite de l’IG</w:t>
            </w:r>
            <w:r>
              <w:rPr>
                <w:b/>
                <w:sz w:val="18"/>
                <w:szCs w:val="18"/>
                <w:vertAlign w:val="superscript"/>
              </w:rPr>
              <w:footnoteReference w:id="3"/>
            </w:r>
          </w:p>
          <w:p w14:paraId="386C7E21" w14:textId="77777777" w:rsidR="00D778E5" w:rsidRDefault="00D778E5" w:rsidP="00E85B6C">
            <w:pPr>
              <w:spacing w:before="120" w:after="120"/>
              <w:ind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Oui/Non</w:t>
            </w:r>
          </w:p>
        </w:tc>
      </w:tr>
      <w:tr w:rsidR="00D778E5" w14:paraId="72111EF4" w14:textId="77777777" w:rsidTr="00E85B6C">
        <w:tc>
          <w:tcPr>
            <w:tcW w:w="4134" w:type="dxa"/>
            <w:vMerge w:val="restart"/>
          </w:tcPr>
          <w:p w14:paraId="7CDD84FA" w14:textId="77777777" w:rsidR="00D778E5" w:rsidRDefault="00D778E5" w:rsidP="00E85B6C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Critère 1 : CONFORMITÉ DU RÉSULTAT</w:t>
            </w:r>
          </w:p>
        </w:tc>
        <w:tc>
          <w:tcPr>
            <w:tcW w:w="8626" w:type="dxa"/>
          </w:tcPr>
          <w:p w14:paraId="59436D6B" w14:textId="77777777" w:rsidR="00D778E5" w:rsidRDefault="00D778E5" w:rsidP="00E85B6C">
            <w:pPr>
              <w:spacing w:before="120" w:after="120"/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 Les délais impartis sont respectés</w:t>
            </w:r>
          </w:p>
        </w:tc>
        <w:tc>
          <w:tcPr>
            <w:tcW w:w="1800" w:type="dxa"/>
          </w:tcPr>
          <w:p w14:paraId="0AC992CB" w14:textId="77777777" w:rsidR="00D778E5" w:rsidRDefault="00D778E5" w:rsidP="00E85B6C">
            <w:pPr>
              <w:spacing w:before="120" w:after="120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D778E5" w14:paraId="5ADE85CE" w14:textId="77777777" w:rsidTr="00E85B6C">
        <w:tc>
          <w:tcPr>
            <w:tcW w:w="4134" w:type="dxa"/>
            <w:vMerge/>
          </w:tcPr>
          <w:p w14:paraId="15DD7319" w14:textId="77777777" w:rsidR="00D778E5" w:rsidRDefault="00D778E5" w:rsidP="00E85B6C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10426" w:type="dxa"/>
            <w:gridSpan w:val="2"/>
          </w:tcPr>
          <w:p w14:paraId="6B9554AE" w14:textId="77777777" w:rsidR="00D778E5" w:rsidRDefault="00D778E5" w:rsidP="00E85B6C">
            <w:pPr>
              <w:spacing w:before="120" w:after="120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Tâche 1</w:t>
            </w:r>
          </w:p>
        </w:tc>
      </w:tr>
      <w:tr w:rsidR="00D778E5" w14:paraId="5B93DE86" w14:textId="77777777" w:rsidTr="00E85B6C">
        <w:tc>
          <w:tcPr>
            <w:tcW w:w="4134" w:type="dxa"/>
            <w:vMerge/>
          </w:tcPr>
          <w:p w14:paraId="25C00D93" w14:textId="77777777" w:rsidR="00D778E5" w:rsidRDefault="00D778E5" w:rsidP="00E85B6C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53D57CCB" w14:textId="77777777" w:rsidR="00D778E5" w:rsidRDefault="00D778E5" w:rsidP="00E85B6C">
            <w:pPr>
              <w:spacing w:before="120" w:after="120"/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 Les lentilles sont proposées conformément à la prescription et aux besoins du client</w:t>
            </w:r>
          </w:p>
        </w:tc>
        <w:tc>
          <w:tcPr>
            <w:tcW w:w="1800" w:type="dxa"/>
          </w:tcPr>
          <w:p w14:paraId="40216105" w14:textId="77777777" w:rsidR="00D778E5" w:rsidRDefault="00D778E5" w:rsidP="00E85B6C">
            <w:pPr>
              <w:spacing w:before="120" w:after="120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D778E5" w14:paraId="005C7B9A" w14:textId="77777777" w:rsidTr="00E85B6C">
        <w:tc>
          <w:tcPr>
            <w:tcW w:w="4134" w:type="dxa"/>
            <w:vMerge/>
          </w:tcPr>
          <w:p w14:paraId="52CC8F20" w14:textId="77777777" w:rsidR="00D778E5" w:rsidRDefault="00D778E5" w:rsidP="00E85B6C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0C9B8D4E" w14:textId="77777777" w:rsidR="00D778E5" w:rsidRDefault="00D778E5" w:rsidP="00E85B6C">
            <w:pPr>
              <w:spacing w:before="120" w:after="120"/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 La vente est conclue</w:t>
            </w:r>
          </w:p>
        </w:tc>
        <w:tc>
          <w:tcPr>
            <w:tcW w:w="1800" w:type="dxa"/>
          </w:tcPr>
          <w:p w14:paraId="4688922C" w14:textId="77777777" w:rsidR="00D778E5" w:rsidRDefault="00D778E5" w:rsidP="00E85B6C">
            <w:pPr>
              <w:spacing w:before="120" w:after="120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D778E5" w14:paraId="3BCCAC06" w14:textId="77777777" w:rsidTr="00E85B6C">
        <w:tc>
          <w:tcPr>
            <w:tcW w:w="4134" w:type="dxa"/>
            <w:vMerge/>
          </w:tcPr>
          <w:p w14:paraId="76FE7FB6" w14:textId="77777777" w:rsidR="00D778E5" w:rsidRDefault="00D778E5" w:rsidP="00E85B6C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1C764EE0" w14:textId="77777777" w:rsidR="00D778E5" w:rsidRDefault="00D778E5" w:rsidP="00E85B6C">
            <w:pPr>
              <w:spacing w:before="120" w:after="120"/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 La prescription est expliquée au client</w:t>
            </w:r>
          </w:p>
        </w:tc>
        <w:tc>
          <w:tcPr>
            <w:tcW w:w="1800" w:type="dxa"/>
          </w:tcPr>
          <w:p w14:paraId="01BC9C81" w14:textId="77777777" w:rsidR="00D778E5" w:rsidRDefault="00D778E5" w:rsidP="00E85B6C">
            <w:pPr>
              <w:spacing w:before="120" w:after="120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D778E5" w14:paraId="3B216B17" w14:textId="77777777" w:rsidTr="00E85B6C">
        <w:tc>
          <w:tcPr>
            <w:tcW w:w="4134" w:type="dxa"/>
            <w:vMerge/>
          </w:tcPr>
          <w:p w14:paraId="35F02DA3" w14:textId="77777777" w:rsidR="00D778E5" w:rsidRDefault="00D778E5" w:rsidP="00E85B6C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10426" w:type="dxa"/>
            <w:gridSpan w:val="2"/>
          </w:tcPr>
          <w:p w14:paraId="5A138D52" w14:textId="77777777" w:rsidR="00D778E5" w:rsidRPr="008654B1" w:rsidRDefault="00D778E5" w:rsidP="00E85B6C">
            <w:pPr>
              <w:spacing w:before="120" w:after="120"/>
              <w:ind w:hanging="2"/>
              <w:jc w:val="center"/>
              <w:rPr>
                <w:strike/>
                <w:sz w:val="18"/>
                <w:szCs w:val="18"/>
              </w:rPr>
            </w:pPr>
            <w:r w:rsidRPr="008654B1">
              <w:rPr>
                <w:strike/>
                <w:sz w:val="18"/>
                <w:szCs w:val="18"/>
              </w:rPr>
              <w:t>Tâche 2</w:t>
            </w:r>
          </w:p>
        </w:tc>
      </w:tr>
      <w:tr w:rsidR="00D778E5" w14:paraId="4EB8135B" w14:textId="77777777" w:rsidTr="00E85B6C">
        <w:tc>
          <w:tcPr>
            <w:tcW w:w="4134" w:type="dxa"/>
            <w:vMerge/>
          </w:tcPr>
          <w:p w14:paraId="0C162534" w14:textId="77777777" w:rsidR="00D778E5" w:rsidRDefault="00D778E5" w:rsidP="00E85B6C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489DF92F" w14:textId="77777777" w:rsidR="00D778E5" w:rsidRPr="008654B1" w:rsidRDefault="00D778E5" w:rsidP="00E85B6C">
            <w:pPr>
              <w:spacing w:before="120" w:after="120"/>
              <w:ind w:hanging="2"/>
              <w:rPr>
                <w:strike/>
                <w:sz w:val="18"/>
                <w:szCs w:val="18"/>
              </w:rPr>
            </w:pPr>
            <w:r w:rsidRPr="008654B1">
              <w:rPr>
                <w:strike/>
                <w:sz w:val="18"/>
                <w:szCs w:val="18"/>
              </w:rPr>
              <w:t>1.5 L’équipement de basse vision est proposé conformément à la prescription et aux besoins du client</w:t>
            </w:r>
          </w:p>
        </w:tc>
        <w:tc>
          <w:tcPr>
            <w:tcW w:w="1800" w:type="dxa"/>
          </w:tcPr>
          <w:p w14:paraId="6F6D49E0" w14:textId="77777777" w:rsidR="00D778E5" w:rsidRPr="008654B1" w:rsidRDefault="00D778E5" w:rsidP="00E85B6C">
            <w:pPr>
              <w:spacing w:before="120" w:after="120"/>
              <w:ind w:hanging="2"/>
              <w:jc w:val="center"/>
              <w:rPr>
                <w:strike/>
                <w:sz w:val="18"/>
                <w:szCs w:val="18"/>
              </w:rPr>
            </w:pPr>
            <w:r w:rsidRPr="008654B1">
              <w:rPr>
                <w:strike/>
                <w:sz w:val="18"/>
                <w:szCs w:val="18"/>
              </w:rPr>
              <w:t>…</w:t>
            </w:r>
          </w:p>
        </w:tc>
      </w:tr>
      <w:tr w:rsidR="00D778E5" w14:paraId="55301CA8" w14:textId="77777777" w:rsidTr="00E85B6C">
        <w:tc>
          <w:tcPr>
            <w:tcW w:w="4134" w:type="dxa"/>
            <w:vMerge/>
          </w:tcPr>
          <w:p w14:paraId="06CB6301" w14:textId="77777777" w:rsidR="00D778E5" w:rsidRDefault="00D778E5" w:rsidP="00E85B6C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43A1C1C7" w14:textId="77777777" w:rsidR="00D778E5" w:rsidRPr="008654B1" w:rsidRDefault="00D778E5" w:rsidP="00E85B6C">
            <w:pPr>
              <w:spacing w:before="120" w:after="120"/>
              <w:ind w:hanging="2"/>
              <w:rPr>
                <w:strike/>
                <w:sz w:val="18"/>
                <w:szCs w:val="18"/>
              </w:rPr>
            </w:pPr>
            <w:r w:rsidRPr="008654B1">
              <w:rPr>
                <w:strike/>
                <w:sz w:val="18"/>
                <w:szCs w:val="18"/>
              </w:rPr>
              <w:t>1.6 La vente est conclue</w:t>
            </w:r>
          </w:p>
        </w:tc>
        <w:tc>
          <w:tcPr>
            <w:tcW w:w="1800" w:type="dxa"/>
          </w:tcPr>
          <w:p w14:paraId="2F93D3C6" w14:textId="77777777" w:rsidR="00D778E5" w:rsidRPr="008654B1" w:rsidRDefault="00D778E5" w:rsidP="00E85B6C">
            <w:pPr>
              <w:spacing w:before="120" w:after="120"/>
              <w:ind w:hanging="2"/>
              <w:jc w:val="center"/>
              <w:rPr>
                <w:strike/>
                <w:sz w:val="18"/>
                <w:szCs w:val="18"/>
              </w:rPr>
            </w:pPr>
            <w:r w:rsidRPr="008654B1">
              <w:rPr>
                <w:strike/>
                <w:sz w:val="18"/>
                <w:szCs w:val="18"/>
              </w:rPr>
              <w:t>…</w:t>
            </w:r>
          </w:p>
        </w:tc>
      </w:tr>
      <w:tr w:rsidR="00D778E5" w14:paraId="005FA7DB" w14:textId="77777777" w:rsidTr="00E85B6C">
        <w:tc>
          <w:tcPr>
            <w:tcW w:w="4134" w:type="dxa"/>
            <w:vMerge/>
          </w:tcPr>
          <w:p w14:paraId="31C84F0B" w14:textId="77777777" w:rsidR="00D778E5" w:rsidRDefault="00D778E5" w:rsidP="00E85B6C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10426" w:type="dxa"/>
            <w:gridSpan w:val="2"/>
          </w:tcPr>
          <w:p w14:paraId="6C8D360E" w14:textId="77777777" w:rsidR="00D778E5" w:rsidRPr="008654B1" w:rsidRDefault="00D778E5" w:rsidP="00E85B6C">
            <w:pPr>
              <w:spacing w:before="120" w:after="120"/>
              <w:ind w:hanging="2"/>
              <w:jc w:val="center"/>
              <w:rPr>
                <w:strike/>
                <w:sz w:val="18"/>
                <w:szCs w:val="18"/>
              </w:rPr>
            </w:pPr>
            <w:r w:rsidRPr="008654B1">
              <w:rPr>
                <w:strike/>
                <w:sz w:val="18"/>
                <w:szCs w:val="18"/>
              </w:rPr>
              <w:t>Tâche 3</w:t>
            </w:r>
          </w:p>
        </w:tc>
      </w:tr>
      <w:tr w:rsidR="00D778E5" w14:paraId="1F7EA179" w14:textId="77777777" w:rsidTr="00E85B6C">
        <w:tc>
          <w:tcPr>
            <w:tcW w:w="4134" w:type="dxa"/>
            <w:vMerge/>
          </w:tcPr>
          <w:p w14:paraId="70B73E45" w14:textId="77777777" w:rsidR="00D778E5" w:rsidRDefault="00D778E5" w:rsidP="00E85B6C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40DCC25F" w14:textId="77777777" w:rsidR="00D778E5" w:rsidRPr="008654B1" w:rsidRDefault="00D778E5" w:rsidP="00E85B6C">
            <w:pPr>
              <w:spacing w:before="120" w:after="120"/>
              <w:ind w:hanging="2"/>
              <w:rPr>
                <w:strike/>
                <w:sz w:val="18"/>
                <w:szCs w:val="18"/>
              </w:rPr>
            </w:pPr>
            <w:r w:rsidRPr="008654B1">
              <w:rPr>
                <w:strike/>
                <w:sz w:val="18"/>
                <w:szCs w:val="18"/>
              </w:rPr>
              <w:t>1.7 L’instrument d’optique proposé répond aux besoins du client</w:t>
            </w:r>
          </w:p>
        </w:tc>
        <w:tc>
          <w:tcPr>
            <w:tcW w:w="1800" w:type="dxa"/>
          </w:tcPr>
          <w:p w14:paraId="70198E8D" w14:textId="77777777" w:rsidR="00D778E5" w:rsidRPr="008654B1" w:rsidRDefault="00D778E5" w:rsidP="00E85B6C">
            <w:pPr>
              <w:spacing w:before="120" w:after="120"/>
              <w:ind w:hanging="2"/>
              <w:jc w:val="center"/>
              <w:rPr>
                <w:strike/>
                <w:sz w:val="18"/>
                <w:szCs w:val="18"/>
              </w:rPr>
            </w:pPr>
            <w:r w:rsidRPr="008654B1">
              <w:rPr>
                <w:strike/>
                <w:sz w:val="18"/>
                <w:szCs w:val="18"/>
              </w:rPr>
              <w:t>…</w:t>
            </w:r>
          </w:p>
        </w:tc>
      </w:tr>
      <w:tr w:rsidR="00D778E5" w14:paraId="1F370AFA" w14:textId="77777777" w:rsidTr="00E85B6C">
        <w:tc>
          <w:tcPr>
            <w:tcW w:w="4134" w:type="dxa"/>
            <w:vMerge/>
          </w:tcPr>
          <w:p w14:paraId="58056850" w14:textId="77777777" w:rsidR="00D778E5" w:rsidRDefault="00D778E5" w:rsidP="00E85B6C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627F983B" w14:textId="77777777" w:rsidR="00D778E5" w:rsidRPr="008654B1" w:rsidRDefault="00D778E5" w:rsidP="00E85B6C">
            <w:pPr>
              <w:spacing w:before="120" w:after="120"/>
              <w:ind w:hanging="2"/>
              <w:rPr>
                <w:strike/>
                <w:sz w:val="18"/>
                <w:szCs w:val="18"/>
              </w:rPr>
            </w:pPr>
            <w:r w:rsidRPr="008654B1">
              <w:rPr>
                <w:strike/>
                <w:sz w:val="18"/>
                <w:szCs w:val="18"/>
              </w:rPr>
              <w:t>1.8 La vente est conclue</w:t>
            </w:r>
          </w:p>
        </w:tc>
        <w:tc>
          <w:tcPr>
            <w:tcW w:w="1800" w:type="dxa"/>
          </w:tcPr>
          <w:p w14:paraId="54000119" w14:textId="77777777" w:rsidR="00D778E5" w:rsidRPr="008654B1" w:rsidRDefault="00D778E5" w:rsidP="00E85B6C">
            <w:pPr>
              <w:spacing w:before="120" w:after="120"/>
              <w:ind w:hanging="2"/>
              <w:jc w:val="center"/>
              <w:rPr>
                <w:strike/>
                <w:sz w:val="18"/>
                <w:szCs w:val="18"/>
              </w:rPr>
            </w:pPr>
            <w:r w:rsidRPr="008654B1">
              <w:rPr>
                <w:strike/>
                <w:sz w:val="18"/>
                <w:szCs w:val="18"/>
              </w:rPr>
              <w:t>…</w:t>
            </w:r>
          </w:p>
        </w:tc>
      </w:tr>
      <w:tr w:rsidR="00D778E5" w14:paraId="42A87230" w14:textId="77777777" w:rsidTr="00E85B6C">
        <w:tc>
          <w:tcPr>
            <w:tcW w:w="4134" w:type="dxa"/>
            <w:vMerge w:val="restart"/>
          </w:tcPr>
          <w:p w14:paraId="1DACEC11" w14:textId="77777777" w:rsidR="00D778E5" w:rsidRDefault="00D778E5" w:rsidP="00E85B6C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Critère 2 : COHÉRENCE DE LA DÉMARCHE</w:t>
            </w:r>
          </w:p>
        </w:tc>
        <w:tc>
          <w:tcPr>
            <w:tcW w:w="10426" w:type="dxa"/>
            <w:gridSpan w:val="2"/>
          </w:tcPr>
          <w:p w14:paraId="0DE91A73" w14:textId="77777777" w:rsidR="00D778E5" w:rsidRDefault="00D778E5" w:rsidP="00E85B6C">
            <w:pPr>
              <w:spacing w:before="120" w:after="120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Tâche 1</w:t>
            </w:r>
          </w:p>
        </w:tc>
      </w:tr>
      <w:tr w:rsidR="00D778E5" w14:paraId="058AFD29" w14:textId="77777777" w:rsidTr="00E85B6C">
        <w:tc>
          <w:tcPr>
            <w:tcW w:w="4134" w:type="dxa"/>
            <w:vMerge/>
          </w:tcPr>
          <w:p w14:paraId="53316F0E" w14:textId="77777777" w:rsidR="00D778E5" w:rsidRDefault="00D778E5" w:rsidP="00E85B6C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2A7E6133" w14:textId="77777777" w:rsidR="00D778E5" w:rsidRDefault="00D778E5" w:rsidP="00E85B6C">
            <w:pPr>
              <w:spacing w:before="120" w:after="120"/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 Les conseils de manipulation et d’entretien des lentilles sont expliqués</w:t>
            </w:r>
          </w:p>
        </w:tc>
        <w:tc>
          <w:tcPr>
            <w:tcW w:w="1800" w:type="dxa"/>
          </w:tcPr>
          <w:p w14:paraId="4D63B7B2" w14:textId="77777777" w:rsidR="00D778E5" w:rsidRDefault="00D778E5" w:rsidP="00E85B6C">
            <w:pPr>
              <w:spacing w:before="120" w:after="120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D778E5" w14:paraId="1C9AA4C4" w14:textId="77777777" w:rsidTr="00E85B6C">
        <w:tc>
          <w:tcPr>
            <w:tcW w:w="4134" w:type="dxa"/>
            <w:vMerge/>
          </w:tcPr>
          <w:p w14:paraId="401ECB09" w14:textId="77777777" w:rsidR="00D778E5" w:rsidRDefault="00D778E5" w:rsidP="00E85B6C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785FFA7F" w14:textId="77777777" w:rsidR="00D778E5" w:rsidRDefault="00D778E5" w:rsidP="00E85B6C">
            <w:pPr>
              <w:spacing w:before="120" w:after="120"/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 Les risques liés au port des lentilles et la conduite à tenir sont expliqués</w:t>
            </w:r>
          </w:p>
        </w:tc>
        <w:tc>
          <w:tcPr>
            <w:tcW w:w="1800" w:type="dxa"/>
          </w:tcPr>
          <w:p w14:paraId="1519DF5D" w14:textId="77777777" w:rsidR="00D778E5" w:rsidRDefault="00D778E5" w:rsidP="00E85B6C">
            <w:pPr>
              <w:spacing w:before="120" w:after="120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D778E5" w14:paraId="60CD0CE3" w14:textId="77777777" w:rsidTr="00E85B6C">
        <w:tc>
          <w:tcPr>
            <w:tcW w:w="4134" w:type="dxa"/>
            <w:vMerge/>
          </w:tcPr>
          <w:p w14:paraId="73AFAC98" w14:textId="77777777" w:rsidR="00D778E5" w:rsidRDefault="00D778E5" w:rsidP="00E85B6C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357D48AB" w14:textId="77777777" w:rsidR="00D778E5" w:rsidRDefault="00D778E5" w:rsidP="00E85B6C">
            <w:pPr>
              <w:spacing w:before="120" w:after="120"/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 Les paramètres d’adaptation des lentilles sont précisément déterminés</w:t>
            </w:r>
          </w:p>
        </w:tc>
        <w:tc>
          <w:tcPr>
            <w:tcW w:w="1800" w:type="dxa"/>
          </w:tcPr>
          <w:p w14:paraId="22598EEE" w14:textId="77777777" w:rsidR="00D778E5" w:rsidRDefault="00D778E5" w:rsidP="00E85B6C">
            <w:pPr>
              <w:spacing w:before="120" w:after="120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D778E5" w14:paraId="33052B83" w14:textId="77777777" w:rsidTr="00E85B6C">
        <w:tc>
          <w:tcPr>
            <w:tcW w:w="4134" w:type="dxa"/>
            <w:vMerge/>
          </w:tcPr>
          <w:p w14:paraId="357444CB" w14:textId="77777777" w:rsidR="00D778E5" w:rsidRDefault="00D778E5" w:rsidP="00E85B6C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488001E7" w14:textId="77777777" w:rsidR="00D778E5" w:rsidRDefault="00D778E5" w:rsidP="00E85B6C">
            <w:pPr>
              <w:spacing w:before="120" w:after="120"/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 Le bon de commande fournisseur est correctement établi</w:t>
            </w:r>
          </w:p>
        </w:tc>
        <w:tc>
          <w:tcPr>
            <w:tcW w:w="1800" w:type="dxa"/>
          </w:tcPr>
          <w:p w14:paraId="71D5D2CE" w14:textId="77777777" w:rsidR="00D778E5" w:rsidRDefault="00D778E5" w:rsidP="00E85B6C">
            <w:pPr>
              <w:spacing w:before="120" w:after="120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D778E5" w14:paraId="4C09990A" w14:textId="77777777" w:rsidTr="00E85B6C">
        <w:tc>
          <w:tcPr>
            <w:tcW w:w="4134" w:type="dxa"/>
            <w:vMerge/>
          </w:tcPr>
          <w:p w14:paraId="68631209" w14:textId="77777777" w:rsidR="00D778E5" w:rsidRDefault="00D778E5" w:rsidP="00E85B6C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3BB7CE1E" w14:textId="77777777" w:rsidR="00D778E5" w:rsidRDefault="00D778E5" w:rsidP="00E85B6C">
            <w:pPr>
              <w:spacing w:before="120" w:after="120"/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 Le bon de commande destiné au client et la facture sont établis</w:t>
            </w:r>
          </w:p>
        </w:tc>
        <w:tc>
          <w:tcPr>
            <w:tcW w:w="1800" w:type="dxa"/>
          </w:tcPr>
          <w:p w14:paraId="156B2F7D" w14:textId="77777777" w:rsidR="00D778E5" w:rsidRDefault="00D778E5" w:rsidP="00E85B6C">
            <w:pPr>
              <w:spacing w:before="120" w:after="120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D778E5" w14:paraId="7D5DA30A" w14:textId="77777777" w:rsidTr="00E85B6C">
        <w:tc>
          <w:tcPr>
            <w:tcW w:w="4134" w:type="dxa"/>
            <w:vMerge/>
          </w:tcPr>
          <w:p w14:paraId="2740EB2D" w14:textId="77777777" w:rsidR="00D778E5" w:rsidRDefault="00D778E5" w:rsidP="00E85B6C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008AEF53" w14:textId="77777777" w:rsidR="00D778E5" w:rsidRDefault="00D778E5" w:rsidP="00E85B6C">
            <w:pPr>
              <w:spacing w:before="120" w:after="120"/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 Le devis est réalisé en tenant compte de la prise en charge éventuelle par différents organismes (mutuelle, assurance …)</w:t>
            </w:r>
          </w:p>
        </w:tc>
        <w:tc>
          <w:tcPr>
            <w:tcW w:w="1800" w:type="dxa"/>
          </w:tcPr>
          <w:p w14:paraId="6D0BEBB0" w14:textId="77777777" w:rsidR="00D778E5" w:rsidRDefault="00D778E5" w:rsidP="00E85B6C">
            <w:pPr>
              <w:spacing w:before="120" w:after="120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D778E5" w14:paraId="42972E4C" w14:textId="77777777" w:rsidTr="00E85B6C">
        <w:tc>
          <w:tcPr>
            <w:tcW w:w="4134" w:type="dxa"/>
            <w:vMerge/>
          </w:tcPr>
          <w:p w14:paraId="0C44B5CA" w14:textId="77777777" w:rsidR="00D778E5" w:rsidRDefault="00D778E5" w:rsidP="00E85B6C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10426" w:type="dxa"/>
            <w:gridSpan w:val="2"/>
          </w:tcPr>
          <w:p w14:paraId="42FEC34D" w14:textId="77777777" w:rsidR="00D778E5" w:rsidRPr="008654B1" w:rsidRDefault="00D778E5" w:rsidP="00E85B6C">
            <w:pPr>
              <w:spacing w:before="120" w:after="120"/>
              <w:ind w:hanging="2"/>
              <w:jc w:val="center"/>
              <w:rPr>
                <w:strike/>
                <w:sz w:val="18"/>
                <w:szCs w:val="18"/>
              </w:rPr>
            </w:pPr>
            <w:r w:rsidRPr="008654B1">
              <w:rPr>
                <w:strike/>
                <w:sz w:val="18"/>
                <w:szCs w:val="18"/>
              </w:rPr>
              <w:t>Tâche 2</w:t>
            </w:r>
          </w:p>
        </w:tc>
      </w:tr>
      <w:tr w:rsidR="00D778E5" w14:paraId="458883E3" w14:textId="77777777" w:rsidTr="00E85B6C">
        <w:tc>
          <w:tcPr>
            <w:tcW w:w="4134" w:type="dxa"/>
            <w:vMerge/>
          </w:tcPr>
          <w:p w14:paraId="3CD804D5" w14:textId="77777777" w:rsidR="00D778E5" w:rsidRDefault="00D778E5" w:rsidP="00E85B6C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463E3672" w14:textId="77777777" w:rsidR="00D778E5" w:rsidRPr="008654B1" w:rsidRDefault="00D778E5" w:rsidP="00E85B6C">
            <w:pPr>
              <w:spacing w:before="120" w:after="120"/>
              <w:ind w:hanging="2"/>
              <w:rPr>
                <w:strike/>
                <w:sz w:val="18"/>
                <w:szCs w:val="18"/>
              </w:rPr>
            </w:pPr>
            <w:r w:rsidRPr="008654B1">
              <w:rPr>
                <w:strike/>
                <w:sz w:val="18"/>
                <w:szCs w:val="18"/>
              </w:rPr>
              <w:t>2.7 Les caractéristiques de l’équipements de basse vision sont expliquées</w:t>
            </w:r>
          </w:p>
        </w:tc>
        <w:tc>
          <w:tcPr>
            <w:tcW w:w="1800" w:type="dxa"/>
          </w:tcPr>
          <w:p w14:paraId="5BBB8FCD" w14:textId="77777777" w:rsidR="00D778E5" w:rsidRPr="008654B1" w:rsidRDefault="00D778E5" w:rsidP="00E85B6C">
            <w:pPr>
              <w:spacing w:before="120" w:after="120"/>
              <w:ind w:hanging="2"/>
              <w:jc w:val="center"/>
              <w:rPr>
                <w:strike/>
                <w:sz w:val="18"/>
                <w:szCs w:val="18"/>
              </w:rPr>
            </w:pPr>
            <w:r w:rsidRPr="008654B1">
              <w:rPr>
                <w:strike/>
                <w:sz w:val="18"/>
                <w:szCs w:val="18"/>
              </w:rPr>
              <w:t>…</w:t>
            </w:r>
          </w:p>
        </w:tc>
      </w:tr>
      <w:tr w:rsidR="00D778E5" w14:paraId="267C5900" w14:textId="77777777" w:rsidTr="00E85B6C">
        <w:tc>
          <w:tcPr>
            <w:tcW w:w="4134" w:type="dxa"/>
            <w:vMerge/>
          </w:tcPr>
          <w:p w14:paraId="21388232" w14:textId="77777777" w:rsidR="00D778E5" w:rsidRDefault="00D778E5" w:rsidP="00E85B6C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0FE76CC4" w14:textId="77777777" w:rsidR="00D778E5" w:rsidRPr="008654B1" w:rsidRDefault="00D778E5" w:rsidP="00E85B6C">
            <w:pPr>
              <w:spacing w:before="120" w:after="120"/>
              <w:ind w:hanging="2"/>
              <w:rPr>
                <w:strike/>
                <w:sz w:val="18"/>
                <w:szCs w:val="18"/>
              </w:rPr>
            </w:pPr>
            <w:r w:rsidRPr="008654B1">
              <w:rPr>
                <w:strike/>
                <w:sz w:val="18"/>
                <w:szCs w:val="18"/>
              </w:rPr>
              <w:t>2.8 Les recommandations nécessaires à une bonne utilisation de l’équipement choisi sont formulées</w:t>
            </w:r>
          </w:p>
        </w:tc>
        <w:tc>
          <w:tcPr>
            <w:tcW w:w="1800" w:type="dxa"/>
          </w:tcPr>
          <w:p w14:paraId="3C446250" w14:textId="77777777" w:rsidR="00D778E5" w:rsidRPr="008654B1" w:rsidRDefault="00D778E5" w:rsidP="00E85B6C">
            <w:pPr>
              <w:spacing w:before="120" w:after="120"/>
              <w:ind w:hanging="2"/>
              <w:jc w:val="center"/>
              <w:rPr>
                <w:strike/>
                <w:sz w:val="18"/>
                <w:szCs w:val="18"/>
              </w:rPr>
            </w:pPr>
            <w:r w:rsidRPr="008654B1">
              <w:rPr>
                <w:strike/>
                <w:sz w:val="18"/>
                <w:szCs w:val="18"/>
              </w:rPr>
              <w:t>…</w:t>
            </w:r>
          </w:p>
        </w:tc>
      </w:tr>
      <w:tr w:rsidR="00D778E5" w14:paraId="134D0D95" w14:textId="77777777" w:rsidTr="00E85B6C">
        <w:tc>
          <w:tcPr>
            <w:tcW w:w="4134" w:type="dxa"/>
            <w:vMerge/>
          </w:tcPr>
          <w:p w14:paraId="0B6F28D9" w14:textId="77777777" w:rsidR="00D778E5" w:rsidRDefault="00D778E5" w:rsidP="00E85B6C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427ECA20" w14:textId="77777777" w:rsidR="00D778E5" w:rsidRPr="008654B1" w:rsidRDefault="00D778E5" w:rsidP="00E85B6C">
            <w:pPr>
              <w:spacing w:before="120" w:after="120"/>
              <w:ind w:hanging="2"/>
              <w:rPr>
                <w:strike/>
                <w:sz w:val="18"/>
                <w:szCs w:val="18"/>
              </w:rPr>
            </w:pPr>
            <w:r w:rsidRPr="008654B1">
              <w:rPr>
                <w:strike/>
                <w:sz w:val="18"/>
                <w:szCs w:val="18"/>
              </w:rPr>
              <w:t>2.9 Les paramètres de l’équipement sont précisément déterminés</w:t>
            </w:r>
          </w:p>
        </w:tc>
        <w:tc>
          <w:tcPr>
            <w:tcW w:w="1800" w:type="dxa"/>
          </w:tcPr>
          <w:p w14:paraId="151CF76F" w14:textId="77777777" w:rsidR="00D778E5" w:rsidRPr="008654B1" w:rsidRDefault="00D778E5" w:rsidP="00E85B6C">
            <w:pPr>
              <w:spacing w:before="120" w:after="120"/>
              <w:ind w:hanging="2"/>
              <w:jc w:val="center"/>
              <w:rPr>
                <w:strike/>
                <w:sz w:val="18"/>
                <w:szCs w:val="18"/>
              </w:rPr>
            </w:pPr>
            <w:r w:rsidRPr="008654B1">
              <w:rPr>
                <w:strike/>
                <w:sz w:val="18"/>
                <w:szCs w:val="18"/>
              </w:rPr>
              <w:t>…</w:t>
            </w:r>
          </w:p>
        </w:tc>
      </w:tr>
      <w:tr w:rsidR="00D778E5" w14:paraId="7F1D5431" w14:textId="77777777" w:rsidTr="00E85B6C">
        <w:tc>
          <w:tcPr>
            <w:tcW w:w="4134" w:type="dxa"/>
            <w:vMerge/>
          </w:tcPr>
          <w:p w14:paraId="0E0EBFB5" w14:textId="77777777" w:rsidR="00D778E5" w:rsidRDefault="00D778E5" w:rsidP="00E85B6C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66DD4D88" w14:textId="77777777" w:rsidR="00D778E5" w:rsidRPr="008654B1" w:rsidRDefault="00D778E5" w:rsidP="00E85B6C">
            <w:pPr>
              <w:spacing w:before="120" w:after="120"/>
              <w:ind w:hanging="2"/>
              <w:rPr>
                <w:strike/>
                <w:sz w:val="18"/>
                <w:szCs w:val="18"/>
              </w:rPr>
            </w:pPr>
            <w:r w:rsidRPr="008654B1">
              <w:rPr>
                <w:strike/>
                <w:sz w:val="18"/>
                <w:szCs w:val="18"/>
              </w:rPr>
              <w:t>2.10 Le bon de commande fournisseur est correctement établi</w:t>
            </w:r>
          </w:p>
        </w:tc>
        <w:tc>
          <w:tcPr>
            <w:tcW w:w="1800" w:type="dxa"/>
          </w:tcPr>
          <w:p w14:paraId="52F43EE2" w14:textId="77777777" w:rsidR="00D778E5" w:rsidRPr="008654B1" w:rsidRDefault="00D778E5" w:rsidP="00E85B6C">
            <w:pPr>
              <w:spacing w:before="120" w:after="120"/>
              <w:ind w:hanging="2"/>
              <w:jc w:val="center"/>
              <w:rPr>
                <w:strike/>
                <w:sz w:val="18"/>
                <w:szCs w:val="18"/>
              </w:rPr>
            </w:pPr>
            <w:r w:rsidRPr="008654B1">
              <w:rPr>
                <w:strike/>
                <w:sz w:val="18"/>
                <w:szCs w:val="18"/>
              </w:rPr>
              <w:t>…</w:t>
            </w:r>
          </w:p>
        </w:tc>
      </w:tr>
      <w:tr w:rsidR="00D778E5" w14:paraId="18A01DF0" w14:textId="77777777" w:rsidTr="00E85B6C">
        <w:tc>
          <w:tcPr>
            <w:tcW w:w="4134" w:type="dxa"/>
            <w:vMerge/>
          </w:tcPr>
          <w:p w14:paraId="2333D1D1" w14:textId="77777777" w:rsidR="00D778E5" w:rsidRDefault="00D778E5" w:rsidP="00E85B6C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1604F5B4" w14:textId="77777777" w:rsidR="00D778E5" w:rsidRPr="008654B1" w:rsidRDefault="00D778E5" w:rsidP="00E85B6C">
            <w:pPr>
              <w:spacing w:before="120" w:after="120"/>
              <w:ind w:hanging="2"/>
              <w:rPr>
                <w:strike/>
                <w:sz w:val="18"/>
                <w:szCs w:val="18"/>
              </w:rPr>
            </w:pPr>
            <w:r w:rsidRPr="008654B1">
              <w:rPr>
                <w:strike/>
                <w:sz w:val="18"/>
                <w:szCs w:val="18"/>
              </w:rPr>
              <w:t>2.11 Le bon de commande destiné au client et facture sont établis</w:t>
            </w:r>
          </w:p>
        </w:tc>
        <w:tc>
          <w:tcPr>
            <w:tcW w:w="1800" w:type="dxa"/>
          </w:tcPr>
          <w:p w14:paraId="5752A566" w14:textId="77777777" w:rsidR="00D778E5" w:rsidRPr="008654B1" w:rsidRDefault="00D778E5" w:rsidP="00E85B6C">
            <w:pPr>
              <w:spacing w:before="120" w:after="120"/>
              <w:ind w:hanging="2"/>
              <w:jc w:val="center"/>
              <w:rPr>
                <w:strike/>
                <w:sz w:val="18"/>
                <w:szCs w:val="18"/>
              </w:rPr>
            </w:pPr>
            <w:r w:rsidRPr="008654B1">
              <w:rPr>
                <w:strike/>
                <w:sz w:val="18"/>
                <w:szCs w:val="18"/>
              </w:rPr>
              <w:t>…</w:t>
            </w:r>
          </w:p>
        </w:tc>
      </w:tr>
      <w:tr w:rsidR="00D778E5" w14:paraId="02566B1B" w14:textId="77777777" w:rsidTr="00E85B6C">
        <w:tc>
          <w:tcPr>
            <w:tcW w:w="4134" w:type="dxa"/>
            <w:vMerge/>
          </w:tcPr>
          <w:p w14:paraId="51A93888" w14:textId="77777777" w:rsidR="00D778E5" w:rsidRDefault="00D778E5" w:rsidP="00E85B6C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63EAAA06" w14:textId="77777777" w:rsidR="00D778E5" w:rsidRPr="008654B1" w:rsidRDefault="00D778E5" w:rsidP="00E85B6C">
            <w:pPr>
              <w:spacing w:before="120" w:after="120"/>
              <w:ind w:hanging="2"/>
              <w:rPr>
                <w:strike/>
                <w:sz w:val="18"/>
                <w:szCs w:val="18"/>
              </w:rPr>
            </w:pPr>
            <w:r w:rsidRPr="008654B1">
              <w:rPr>
                <w:strike/>
                <w:sz w:val="18"/>
                <w:szCs w:val="18"/>
              </w:rPr>
              <w:t>2.12 Le devis est réalisé en tenant compte de la prise en charge éventuelle par différents organismes (mutuelle, assurance…)</w:t>
            </w:r>
          </w:p>
        </w:tc>
        <w:tc>
          <w:tcPr>
            <w:tcW w:w="1800" w:type="dxa"/>
          </w:tcPr>
          <w:p w14:paraId="3C89823E" w14:textId="77777777" w:rsidR="00D778E5" w:rsidRPr="008654B1" w:rsidRDefault="00D778E5" w:rsidP="00E85B6C">
            <w:pPr>
              <w:spacing w:before="120" w:after="120"/>
              <w:ind w:hanging="2"/>
              <w:jc w:val="center"/>
              <w:rPr>
                <w:strike/>
                <w:sz w:val="18"/>
                <w:szCs w:val="18"/>
              </w:rPr>
            </w:pPr>
            <w:r w:rsidRPr="008654B1">
              <w:rPr>
                <w:strike/>
                <w:sz w:val="18"/>
                <w:szCs w:val="18"/>
              </w:rPr>
              <w:t>…</w:t>
            </w:r>
          </w:p>
        </w:tc>
      </w:tr>
      <w:tr w:rsidR="00D778E5" w14:paraId="2EEA14E4" w14:textId="77777777" w:rsidTr="00E85B6C">
        <w:tc>
          <w:tcPr>
            <w:tcW w:w="4134" w:type="dxa"/>
            <w:vMerge/>
          </w:tcPr>
          <w:p w14:paraId="48579179" w14:textId="77777777" w:rsidR="00D778E5" w:rsidRDefault="00D778E5" w:rsidP="00E85B6C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10426" w:type="dxa"/>
            <w:gridSpan w:val="2"/>
          </w:tcPr>
          <w:p w14:paraId="62749E4F" w14:textId="77777777" w:rsidR="00D778E5" w:rsidRPr="008654B1" w:rsidRDefault="00D778E5" w:rsidP="00E85B6C">
            <w:pPr>
              <w:spacing w:before="120" w:after="120"/>
              <w:ind w:hanging="2"/>
              <w:jc w:val="center"/>
              <w:rPr>
                <w:strike/>
                <w:sz w:val="18"/>
                <w:szCs w:val="18"/>
              </w:rPr>
            </w:pPr>
            <w:r w:rsidRPr="008654B1">
              <w:rPr>
                <w:strike/>
                <w:sz w:val="18"/>
                <w:szCs w:val="18"/>
              </w:rPr>
              <w:t>Tâche 3</w:t>
            </w:r>
          </w:p>
        </w:tc>
      </w:tr>
      <w:tr w:rsidR="00D778E5" w14:paraId="10EFB93F" w14:textId="77777777" w:rsidTr="00E85B6C">
        <w:tc>
          <w:tcPr>
            <w:tcW w:w="4134" w:type="dxa"/>
            <w:vMerge/>
          </w:tcPr>
          <w:p w14:paraId="653040A6" w14:textId="77777777" w:rsidR="00D778E5" w:rsidRDefault="00D778E5" w:rsidP="00E85B6C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072D07A2" w14:textId="77777777" w:rsidR="00D778E5" w:rsidRPr="008654B1" w:rsidRDefault="00D778E5" w:rsidP="00E85B6C">
            <w:pPr>
              <w:spacing w:before="120" w:after="120"/>
              <w:ind w:hanging="2"/>
              <w:rPr>
                <w:strike/>
                <w:sz w:val="18"/>
                <w:szCs w:val="18"/>
              </w:rPr>
            </w:pPr>
            <w:r w:rsidRPr="008654B1">
              <w:rPr>
                <w:strike/>
                <w:sz w:val="18"/>
                <w:szCs w:val="18"/>
              </w:rPr>
              <w:t>2.13 Les caractéristiques de l’instrument d’optique sont expliquées</w:t>
            </w:r>
          </w:p>
        </w:tc>
        <w:tc>
          <w:tcPr>
            <w:tcW w:w="1800" w:type="dxa"/>
          </w:tcPr>
          <w:p w14:paraId="658A97D5" w14:textId="77777777" w:rsidR="00D778E5" w:rsidRPr="008654B1" w:rsidRDefault="00D778E5" w:rsidP="00E85B6C">
            <w:pPr>
              <w:spacing w:before="120" w:after="120"/>
              <w:ind w:hanging="2"/>
              <w:jc w:val="center"/>
              <w:rPr>
                <w:strike/>
                <w:sz w:val="18"/>
                <w:szCs w:val="18"/>
              </w:rPr>
            </w:pPr>
            <w:r w:rsidRPr="008654B1">
              <w:rPr>
                <w:strike/>
                <w:sz w:val="18"/>
                <w:szCs w:val="18"/>
              </w:rPr>
              <w:t>…</w:t>
            </w:r>
          </w:p>
        </w:tc>
      </w:tr>
      <w:tr w:rsidR="00D778E5" w14:paraId="6645A1A9" w14:textId="77777777" w:rsidTr="00E85B6C">
        <w:tc>
          <w:tcPr>
            <w:tcW w:w="4134" w:type="dxa"/>
            <w:vMerge/>
          </w:tcPr>
          <w:p w14:paraId="57A26AD2" w14:textId="77777777" w:rsidR="00D778E5" w:rsidRDefault="00D778E5" w:rsidP="00E85B6C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0CE8D854" w14:textId="77777777" w:rsidR="00D778E5" w:rsidRPr="008654B1" w:rsidRDefault="00D778E5" w:rsidP="00E85B6C">
            <w:pPr>
              <w:spacing w:before="120" w:after="120"/>
              <w:ind w:hanging="2"/>
              <w:rPr>
                <w:strike/>
                <w:sz w:val="18"/>
                <w:szCs w:val="18"/>
              </w:rPr>
            </w:pPr>
            <w:r w:rsidRPr="008654B1">
              <w:rPr>
                <w:strike/>
                <w:sz w:val="18"/>
                <w:szCs w:val="18"/>
              </w:rPr>
              <w:t>2.14 Les recommandations nécessaires à une bonne utilisation de l’instrument choisi sont formulées</w:t>
            </w:r>
          </w:p>
        </w:tc>
        <w:tc>
          <w:tcPr>
            <w:tcW w:w="1800" w:type="dxa"/>
          </w:tcPr>
          <w:p w14:paraId="5BBFC06B" w14:textId="77777777" w:rsidR="00D778E5" w:rsidRPr="008654B1" w:rsidRDefault="00D778E5" w:rsidP="00E85B6C">
            <w:pPr>
              <w:spacing w:before="120" w:after="120"/>
              <w:ind w:hanging="2"/>
              <w:jc w:val="center"/>
              <w:rPr>
                <w:strike/>
                <w:sz w:val="18"/>
                <w:szCs w:val="18"/>
              </w:rPr>
            </w:pPr>
            <w:r w:rsidRPr="008654B1">
              <w:rPr>
                <w:strike/>
                <w:sz w:val="18"/>
                <w:szCs w:val="18"/>
              </w:rPr>
              <w:t>…</w:t>
            </w:r>
          </w:p>
        </w:tc>
      </w:tr>
      <w:tr w:rsidR="00D778E5" w14:paraId="08999845" w14:textId="77777777" w:rsidTr="00E85B6C">
        <w:tc>
          <w:tcPr>
            <w:tcW w:w="4134" w:type="dxa"/>
            <w:vMerge/>
          </w:tcPr>
          <w:p w14:paraId="1857B39A" w14:textId="77777777" w:rsidR="00D778E5" w:rsidRDefault="00D778E5" w:rsidP="00E85B6C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7791E14D" w14:textId="77777777" w:rsidR="00D778E5" w:rsidRPr="008654B1" w:rsidRDefault="00D778E5" w:rsidP="00E85B6C">
            <w:pPr>
              <w:spacing w:before="120" w:after="120"/>
              <w:ind w:hanging="2"/>
              <w:rPr>
                <w:strike/>
                <w:sz w:val="18"/>
                <w:szCs w:val="18"/>
              </w:rPr>
            </w:pPr>
            <w:r w:rsidRPr="008654B1">
              <w:rPr>
                <w:strike/>
                <w:sz w:val="18"/>
                <w:szCs w:val="18"/>
              </w:rPr>
              <w:t>2.15 Le bon de commande fournisseur est correctement établi</w:t>
            </w:r>
          </w:p>
        </w:tc>
        <w:tc>
          <w:tcPr>
            <w:tcW w:w="1800" w:type="dxa"/>
          </w:tcPr>
          <w:p w14:paraId="327D3651" w14:textId="77777777" w:rsidR="00D778E5" w:rsidRPr="008654B1" w:rsidRDefault="00D778E5" w:rsidP="00E85B6C">
            <w:pPr>
              <w:spacing w:before="120" w:after="120"/>
              <w:ind w:hanging="2"/>
              <w:jc w:val="center"/>
              <w:rPr>
                <w:strike/>
                <w:sz w:val="18"/>
                <w:szCs w:val="18"/>
              </w:rPr>
            </w:pPr>
            <w:r w:rsidRPr="008654B1">
              <w:rPr>
                <w:strike/>
                <w:sz w:val="18"/>
                <w:szCs w:val="18"/>
              </w:rPr>
              <w:t>…</w:t>
            </w:r>
          </w:p>
        </w:tc>
      </w:tr>
      <w:tr w:rsidR="00D778E5" w14:paraId="5492C674" w14:textId="77777777" w:rsidTr="00E85B6C">
        <w:tc>
          <w:tcPr>
            <w:tcW w:w="4134" w:type="dxa"/>
            <w:vMerge/>
          </w:tcPr>
          <w:p w14:paraId="0773568D" w14:textId="77777777" w:rsidR="00D778E5" w:rsidRDefault="00D778E5" w:rsidP="00E85B6C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6ECC1DA3" w14:textId="77777777" w:rsidR="00D778E5" w:rsidRPr="008654B1" w:rsidRDefault="00D778E5" w:rsidP="00E85B6C">
            <w:pPr>
              <w:spacing w:before="120" w:after="120"/>
              <w:ind w:hanging="2"/>
              <w:rPr>
                <w:strike/>
                <w:sz w:val="18"/>
                <w:szCs w:val="18"/>
              </w:rPr>
            </w:pPr>
            <w:r w:rsidRPr="008654B1">
              <w:rPr>
                <w:strike/>
                <w:sz w:val="18"/>
                <w:szCs w:val="18"/>
              </w:rPr>
              <w:t>2.16 Le bon de commande destiné au client et la facture sont établis</w:t>
            </w:r>
          </w:p>
        </w:tc>
        <w:tc>
          <w:tcPr>
            <w:tcW w:w="1800" w:type="dxa"/>
          </w:tcPr>
          <w:p w14:paraId="2799DBD2" w14:textId="77777777" w:rsidR="00D778E5" w:rsidRPr="008654B1" w:rsidRDefault="00D778E5" w:rsidP="00E85B6C">
            <w:pPr>
              <w:spacing w:before="120" w:after="120"/>
              <w:ind w:hanging="2"/>
              <w:jc w:val="center"/>
              <w:rPr>
                <w:strike/>
                <w:sz w:val="18"/>
                <w:szCs w:val="18"/>
              </w:rPr>
            </w:pPr>
            <w:r w:rsidRPr="008654B1">
              <w:rPr>
                <w:strike/>
                <w:sz w:val="18"/>
                <w:szCs w:val="18"/>
              </w:rPr>
              <w:t>…</w:t>
            </w:r>
          </w:p>
        </w:tc>
      </w:tr>
      <w:tr w:rsidR="00D778E5" w14:paraId="59C6E247" w14:textId="77777777" w:rsidTr="00E85B6C">
        <w:tc>
          <w:tcPr>
            <w:tcW w:w="4134" w:type="dxa"/>
            <w:vMerge/>
          </w:tcPr>
          <w:p w14:paraId="1DD42EB4" w14:textId="77777777" w:rsidR="00D778E5" w:rsidRDefault="00D778E5" w:rsidP="00E85B6C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70106BB5" w14:textId="77777777" w:rsidR="00D778E5" w:rsidRPr="008654B1" w:rsidRDefault="00D778E5" w:rsidP="00E85B6C">
            <w:pPr>
              <w:spacing w:before="120" w:after="120"/>
              <w:ind w:hanging="2"/>
              <w:rPr>
                <w:strike/>
                <w:sz w:val="18"/>
                <w:szCs w:val="18"/>
              </w:rPr>
            </w:pPr>
            <w:r w:rsidRPr="008654B1">
              <w:rPr>
                <w:strike/>
                <w:sz w:val="18"/>
                <w:szCs w:val="18"/>
              </w:rPr>
              <w:t>2.17 Le devis est réalisé</w:t>
            </w:r>
          </w:p>
        </w:tc>
        <w:tc>
          <w:tcPr>
            <w:tcW w:w="1800" w:type="dxa"/>
          </w:tcPr>
          <w:p w14:paraId="4100E10F" w14:textId="77777777" w:rsidR="00D778E5" w:rsidRPr="008654B1" w:rsidRDefault="00D778E5" w:rsidP="00E85B6C">
            <w:pPr>
              <w:spacing w:before="120" w:after="120"/>
              <w:ind w:hanging="2"/>
              <w:jc w:val="center"/>
              <w:rPr>
                <w:strike/>
                <w:sz w:val="18"/>
                <w:szCs w:val="18"/>
              </w:rPr>
            </w:pPr>
            <w:r w:rsidRPr="008654B1">
              <w:rPr>
                <w:strike/>
                <w:sz w:val="18"/>
                <w:szCs w:val="18"/>
              </w:rPr>
              <w:t>…</w:t>
            </w:r>
          </w:p>
        </w:tc>
      </w:tr>
      <w:tr w:rsidR="00D778E5" w14:paraId="6EA7A226" w14:textId="77777777" w:rsidTr="00E85B6C">
        <w:tc>
          <w:tcPr>
            <w:tcW w:w="4134" w:type="dxa"/>
            <w:vMerge w:val="restart"/>
          </w:tcPr>
          <w:p w14:paraId="3DE391DD" w14:textId="77777777" w:rsidR="00D778E5" w:rsidRDefault="00D778E5" w:rsidP="00E85B6C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Critère 3 : RESPECT DES RÈGLES PROFESSIONNELLES</w:t>
            </w:r>
          </w:p>
        </w:tc>
        <w:tc>
          <w:tcPr>
            <w:tcW w:w="8626" w:type="dxa"/>
          </w:tcPr>
          <w:p w14:paraId="5E5F9D7B" w14:textId="77777777" w:rsidR="00D778E5" w:rsidRPr="004129C4" w:rsidRDefault="00D778E5" w:rsidP="00E85B6C">
            <w:pPr>
              <w:spacing w:before="120" w:after="120"/>
              <w:ind w:hanging="2"/>
              <w:rPr>
                <w:sz w:val="18"/>
                <w:szCs w:val="18"/>
              </w:rPr>
            </w:pPr>
            <w:r w:rsidRPr="004129C4">
              <w:rPr>
                <w:sz w:val="18"/>
                <w:szCs w:val="18"/>
              </w:rPr>
              <w:t xml:space="preserve">3.1 </w:t>
            </w:r>
            <w:r>
              <w:rPr>
                <w:sz w:val="18"/>
                <w:szCs w:val="18"/>
              </w:rPr>
              <w:t>Les normes d’hygiène sont appliquées</w:t>
            </w:r>
          </w:p>
        </w:tc>
        <w:tc>
          <w:tcPr>
            <w:tcW w:w="1800" w:type="dxa"/>
          </w:tcPr>
          <w:p w14:paraId="15295B7E" w14:textId="77777777" w:rsidR="00D778E5" w:rsidRDefault="00D778E5" w:rsidP="00E85B6C">
            <w:pPr>
              <w:spacing w:before="120" w:after="120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D778E5" w14:paraId="353C6C66" w14:textId="77777777" w:rsidTr="00E85B6C">
        <w:tc>
          <w:tcPr>
            <w:tcW w:w="4134" w:type="dxa"/>
            <w:vMerge/>
          </w:tcPr>
          <w:p w14:paraId="3004808B" w14:textId="77777777" w:rsidR="00D778E5" w:rsidRDefault="00D778E5" w:rsidP="00E85B6C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37C42E56" w14:textId="77777777" w:rsidR="00D778E5" w:rsidRPr="004129C4" w:rsidRDefault="00D778E5" w:rsidP="00E85B6C">
            <w:pPr>
              <w:spacing w:before="120" w:after="120"/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 Les règles de sécurité sont appliquées</w:t>
            </w:r>
          </w:p>
        </w:tc>
        <w:tc>
          <w:tcPr>
            <w:tcW w:w="1800" w:type="dxa"/>
          </w:tcPr>
          <w:p w14:paraId="7C326AE9" w14:textId="77777777" w:rsidR="00D778E5" w:rsidRDefault="00D778E5" w:rsidP="00E85B6C">
            <w:pPr>
              <w:spacing w:before="120" w:after="120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D778E5" w14:paraId="219BBED9" w14:textId="77777777" w:rsidTr="00E85B6C">
        <w:tc>
          <w:tcPr>
            <w:tcW w:w="4134" w:type="dxa"/>
            <w:vMerge/>
          </w:tcPr>
          <w:p w14:paraId="6A17535A" w14:textId="77777777" w:rsidR="00D778E5" w:rsidRDefault="00D778E5" w:rsidP="00E85B6C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1BE59CC8" w14:textId="77777777" w:rsidR="00D778E5" w:rsidRPr="004129C4" w:rsidRDefault="00D778E5" w:rsidP="00E85B6C">
            <w:pPr>
              <w:spacing w:before="120" w:after="120"/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 Les règles relatives à la protection de l’environnement sont respectées</w:t>
            </w:r>
          </w:p>
        </w:tc>
        <w:tc>
          <w:tcPr>
            <w:tcW w:w="1800" w:type="dxa"/>
          </w:tcPr>
          <w:p w14:paraId="52BC6C83" w14:textId="77777777" w:rsidR="00D778E5" w:rsidRDefault="00D778E5" w:rsidP="00E85B6C">
            <w:pPr>
              <w:spacing w:before="120" w:after="120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D778E5" w14:paraId="3C359B09" w14:textId="77777777" w:rsidTr="00E85B6C">
        <w:tc>
          <w:tcPr>
            <w:tcW w:w="4134" w:type="dxa"/>
            <w:vMerge/>
          </w:tcPr>
          <w:p w14:paraId="6EF55BD4" w14:textId="77777777" w:rsidR="00D778E5" w:rsidRDefault="00D778E5" w:rsidP="00E85B6C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55D0BB6A" w14:textId="77777777" w:rsidR="00D778E5" w:rsidRPr="004129C4" w:rsidRDefault="00D778E5" w:rsidP="00E85B6C">
            <w:pPr>
              <w:spacing w:before="120" w:after="120"/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 Les règles d’ergonomie sont respectées</w:t>
            </w:r>
          </w:p>
        </w:tc>
        <w:tc>
          <w:tcPr>
            <w:tcW w:w="1800" w:type="dxa"/>
          </w:tcPr>
          <w:p w14:paraId="43B2C4D3" w14:textId="77777777" w:rsidR="00D778E5" w:rsidRDefault="00D778E5" w:rsidP="00E85B6C">
            <w:pPr>
              <w:spacing w:before="120" w:after="120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D778E5" w14:paraId="76E8CE96" w14:textId="77777777" w:rsidTr="00E85B6C">
        <w:tc>
          <w:tcPr>
            <w:tcW w:w="4134" w:type="dxa"/>
            <w:vMerge/>
          </w:tcPr>
          <w:p w14:paraId="6F896D93" w14:textId="77777777" w:rsidR="00D778E5" w:rsidRDefault="00D778E5" w:rsidP="00E85B6C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063DA148" w14:textId="77777777" w:rsidR="00D778E5" w:rsidRDefault="00D778E5" w:rsidP="00E85B6C">
            <w:pPr>
              <w:spacing w:before="120" w:after="120"/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3.5 </w:t>
            </w:r>
            <w:r w:rsidRPr="00664712">
              <w:rPr>
                <w:sz w:val="18"/>
                <w:szCs w:val="18"/>
              </w:rPr>
              <w:t>Les règles de déontologie sont respectées</w:t>
            </w:r>
          </w:p>
        </w:tc>
        <w:tc>
          <w:tcPr>
            <w:tcW w:w="1800" w:type="dxa"/>
          </w:tcPr>
          <w:p w14:paraId="05610AD2" w14:textId="77777777" w:rsidR="00D778E5" w:rsidRDefault="00D778E5" w:rsidP="00E85B6C">
            <w:pPr>
              <w:spacing w:before="120" w:after="120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D778E5" w14:paraId="10DDD2AB" w14:textId="77777777" w:rsidTr="00E85B6C">
        <w:tc>
          <w:tcPr>
            <w:tcW w:w="4134" w:type="dxa"/>
            <w:vMerge w:val="restart"/>
          </w:tcPr>
          <w:p w14:paraId="5C4A4873" w14:textId="77777777" w:rsidR="00D778E5" w:rsidRDefault="00D778E5" w:rsidP="00E85B6C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Critère 4 : COMMUNICATION</w:t>
            </w:r>
          </w:p>
        </w:tc>
        <w:tc>
          <w:tcPr>
            <w:tcW w:w="8626" w:type="dxa"/>
          </w:tcPr>
          <w:p w14:paraId="28CA5CA3" w14:textId="77777777" w:rsidR="00D778E5" w:rsidRPr="004129C4" w:rsidRDefault="00D778E5" w:rsidP="00E85B6C">
            <w:pPr>
              <w:spacing w:before="120" w:after="120"/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 Les informations sont pertinentes</w:t>
            </w:r>
          </w:p>
        </w:tc>
        <w:tc>
          <w:tcPr>
            <w:tcW w:w="1800" w:type="dxa"/>
          </w:tcPr>
          <w:p w14:paraId="7650B287" w14:textId="77777777" w:rsidR="00D778E5" w:rsidRDefault="00D778E5" w:rsidP="00E85B6C">
            <w:pPr>
              <w:spacing w:before="120" w:after="120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D778E5" w14:paraId="73947CD2" w14:textId="77777777" w:rsidTr="00E85B6C">
        <w:tc>
          <w:tcPr>
            <w:tcW w:w="4134" w:type="dxa"/>
            <w:vMerge/>
          </w:tcPr>
          <w:p w14:paraId="28E793B5" w14:textId="77777777" w:rsidR="00D778E5" w:rsidRDefault="00D778E5" w:rsidP="00E85B6C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571A5953" w14:textId="77777777" w:rsidR="00D778E5" w:rsidRDefault="00D778E5" w:rsidP="00E85B6C">
            <w:pPr>
              <w:spacing w:before="120" w:after="120"/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 Le vocabulaire professionnel technique est adapté au client</w:t>
            </w:r>
          </w:p>
        </w:tc>
        <w:tc>
          <w:tcPr>
            <w:tcW w:w="1800" w:type="dxa"/>
          </w:tcPr>
          <w:p w14:paraId="28E1A570" w14:textId="77777777" w:rsidR="00D778E5" w:rsidRDefault="00D778E5" w:rsidP="00E85B6C">
            <w:pPr>
              <w:spacing w:before="120" w:after="120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D778E5" w14:paraId="36439226" w14:textId="77777777" w:rsidTr="00E85B6C">
        <w:tc>
          <w:tcPr>
            <w:tcW w:w="4134" w:type="dxa"/>
            <w:vMerge/>
          </w:tcPr>
          <w:p w14:paraId="22857AE7" w14:textId="77777777" w:rsidR="00D778E5" w:rsidRDefault="00D778E5" w:rsidP="00E85B6C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75C8B812" w14:textId="77777777" w:rsidR="00D778E5" w:rsidRDefault="00D778E5" w:rsidP="00E85B6C">
            <w:pPr>
              <w:spacing w:before="120" w:after="120"/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 L’écoute du client est active</w:t>
            </w:r>
          </w:p>
        </w:tc>
        <w:tc>
          <w:tcPr>
            <w:tcW w:w="1800" w:type="dxa"/>
          </w:tcPr>
          <w:p w14:paraId="304A87AC" w14:textId="77777777" w:rsidR="00D778E5" w:rsidRDefault="00D778E5" w:rsidP="00E85B6C">
            <w:pPr>
              <w:spacing w:before="120" w:after="120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D778E5" w14:paraId="5046E67A" w14:textId="77777777" w:rsidTr="00E85B6C">
        <w:tc>
          <w:tcPr>
            <w:tcW w:w="4134" w:type="dxa"/>
            <w:vMerge/>
          </w:tcPr>
          <w:p w14:paraId="594A8C47" w14:textId="77777777" w:rsidR="00D778E5" w:rsidRDefault="00D778E5" w:rsidP="00E85B6C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1BF45CC8" w14:textId="77777777" w:rsidR="00D778E5" w:rsidRDefault="00D778E5" w:rsidP="00E85B6C">
            <w:pPr>
              <w:spacing w:before="120" w:after="120"/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 Le langage non-verbal est en adéquation avec le langage</w:t>
            </w:r>
          </w:p>
        </w:tc>
        <w:tc>
          <w:tcPr>
            <w:tcW w:w="1800" w:type="dxa"/>
          </w:tcPr>
          <w:p w14:paraId="08982818" w14:textId="77777777" w:rsidR="00D778E5" w:rsidRDefault="00D778E5" w:rsidP="00E85B6C">
            <w:pPr>
              <w:spacing w:before="120" w:after="120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</w:tbl>
    <w:p w14:paraId="4B04B448" w14:textId="77777777" w:rsidR="00D778E5" w:rsidRPr="009056E8" w:rsidRDefault="00D778E5" w:rsidP="00D778E5">
      <w:pPr>
        <w:ind w:hanging="2"/>
        <w:jc w:val="both"/>
      </w:pPr>
    </w:p>
    <w:p w14:paraId="7927D00E" w14:textId="77777777" w:rsidR="000E63A6" w:rsidRDefault="000E63A6"/>
    <w:sectPr w:rsidR="000E63A6" w:rsidSect="00D778E5">
      <w:footerReference w:type="default" r:id="rId14"/>
      <w:footerReference w:type="first" r:id="rId15"/>
      <w:pgSz w:w="16840" w:h="11907" w:orient="landscape"/>
      <w:pgMar w:top="1276" w:right="1418" w:bottom="1418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80F7F" w14:textId="77777777" w:rsidR="00E355D3" w:rsidRDefault="00E355D3">
      <w:r>
        <w:separator/>
      </w:r>
    </w:p>
  </w:endnote>
  <w:endnote w:type="continuationSeparator" w:id="0">
    <w:p w14:paraId="297D204C" w14:textId="77777777" w:rsidR="00E355D3" w:rsidRDefault="00E35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erif">
    <w:altName w:val="Cambria"/>
    <w:panose1 w:val="04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CD842" w14:textId="77777777" w:rsidR="004227DB" w:rsidRDefault="004227D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3C0C7" w14:textId="5EE78B71" w:rsidR="005C2881" w:rsidRDefault="00AF764C">
    <w:pPr>
      <w:pStyle w:val="Pieddepage"/>
      <w:rPr>
        <w:color w:val="002060"/>
        <w:sz w:val="20"/>
      </w:rPr>
    </w:pPr>
    <w:r>
      <w:rPr>
        <w:color w:val="002060"/>
        <w:sz w:val="20"/>
      </w:rPr>
      <w:t xml:space="preserve">Opticien : </w:t>
    </w:r>
    <w:r w:rsidR="00B84FFC">
      <w:rPr>
        <w:color w:val="002060"/>
        <w:sz w:val="20"/>
      </w:rPr>
      <w:t>L</w:t>
    </w:r>
    <w:r w:rsidR="00483619">
      <w:rPr>
        <w:color w:val="002060"/>
        <w:sz w:val="20"/>
      </w:rPr>
      <w:t>entilles de contact</w:t>
    </w:r>
    <w:r>
      <w:rPr>
        <w:color w:val="002060"/>
        <w:sz w:val="20"/>
      </w:rPr>
      <w:tab/>
    </w:r>
    <w:r>
      <w:rPr>
        <w:color w:val="002060"/>
        <w:sz w:val="20"/>
      </w:rPr>
      <w:tab/>
      <w:t xml:space="preserve">Page </w:t>
    </w:r>
    <w:r>
      <w:rPr>
        <w:bCs/>
        <w:color w:val="002060"/>
        <w:sz w:val="20"/>
      </w:rPr>
      <w:fldChar w:fldCharType="begin"/>
    </w:r>
    <w:r>
      <w:rPr>
        <w:bCs/>
        <w:color w:val="002060"/>
        <w:sz w:val="20"/>
      </w:rPr>
      <w:instrText>PAGE</w:instrText>
    </w:r>
    <w:r>
      <w:rPr>
        <w:bCs/>
        <w:color w:val="002060"/>
        <w:sz w:val="20"/>
      </w:rPr>
      <w:fldChar w:fldCharType="separate"/>
    </w:r>
    <w:r>
      <w:rPr>
        <w:bCs/>
        <w:noProof/>
        <w:color w:val="002060"/>
        <w:sz w:val="20"/>
      </w:rPr>
      <w:t>4</w:t>
    </w:r>
    <w:r>
      <w:rPr>
        <w:bCs/>
        <w:color w:val="002060"/>
        <w:sz w:val="20"/>
      </w:rPr>
      <w:fldChar w:fldCharType="end"/>
    </w:r>
    <w:r>
      <w:rPr>
        <w:color w:val="002060"/>
        <w:sz w:val="20"/>
      </w:rPr>
      <w:t xml:space="preserve"> sur </w:t>
    </w:r>
    <w:r>
      <w:rPr>
        <w:bCs/>
        <w:color w:val="002060"/>
        <w:sz w:val="20"/>
      </w:rPr>
      <w:fldChar w:fldCharType="begin"/>
    </w:r>
    <w:r>
      <w:rPr>
        <w:bCs/>
        <w:color w:val="002060"/>
        <w:sz w:val="20"/>
      </w:rPr>
      <w:instrText>NUMPAGES</w:instrText>
    </w:r>
    <w:r>
      <w:rPr>
        <w:bCs/>
        <w:color w:val="002060"/>
        <w:sz w:val="20"/>
      </w:rPr>
      <w:fldChar w:fldCharType="separate"/>
    </w:r>
    <w:r>
      <w:rPr>
        <w:bCs/>
        <w:noProof/>
        <w:color w:val="002060"/>
        <w:sz w:val="20"/>
      </w:rPr>
      <w:t>4</w:t>
    </w:r>
    <w:r>
      <w:rPr>
        <w:bCs/>
        <w:color w:val="002060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DCA3F" w14:textId="77777777" w:rsidR="004227DB" w:rsidRDefault="004227DB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C820" w14:textId="77777777" w:rsidR="00A516E5" w:rsidRDefault="00A516E5" w:rsidP="00A516E5">
    <w:pPr>
      <w:pStyle w:val="Pieddepage"/>
      <w:rPr>
        <w:color w:val="002060"/>
        <w:sz w:val="20"/>
      </w:rPr>
    </w:pPr>
    <w:r>
      <w:rPr>
        <w:color w:val="002060"/>
        <w:sz w:val="20"/>
      </w:rPr>
      <w:t>Opticien : Conseil et vente de lentilles de contact</w:t>
    </w:r>
    <w:r>
      <w:rPr>
        <w:color w:val="002060"/>
        <w:sz w:val="20"/>
      </w:rPr>
      <w:tab/>
    </w:r>
    <w:r>
      <w:rPr>
        <w:color w:val="002060"/>
        <w:sz w:val="20"/>
      </w:rPr>
      <w:tab/>
      <w:t xml:space="preserve">Page </w:t>
    </w:r>
    <w:r>
      <w:rPr>
        <w:bCs/>
        <w:color w:val="002060"/>
        <w:sz w:val="20"/>
      </w:rPr>
      <w:fldChar w:fldCharType="begin"/>
    </w:r>
    <w:r>
      <w:rPr>
        <w:bCs/>
        <w:color w:val="002060"/>
        <w:sz w:val="20"/>
      </w:rPr>
      <w:instrText>PAGE</w:instrText>
    </w:r>
    <w:r>
      <w:rPr>
        <w:bCs/>
        <w:color w:val="002060"/>
        <w:sz w:val="20"/>
      </w:rPr>
      <w:fldChar w:fldCharType="separate"/>
    </w:r>
    <w:r>
      <w:rPr>
        <w:bCs/>
        <w:color w:val="002060"/>
        <w:sz w:val="20"/>
      </w:rPr>
      <w:t>7</w:t>
    </w:r>
    <w:r>
      <w:rPr>
        <w:bCs/>
        <w:color w:val="002060"/>
        <w:sz w:val="20"/>
      </w:rPr>
      <w:fldChar w:fldCharType="end"/>
    </w:r>
    <w:r>
      <w:rPr>
        <w:color w:val="002060"/>
        <w:sz w:val="20"/>
      </w:rPr>
      <w:t xml:space="preserve"> sur </w:t>
    </w:r>
    <w:r>
      <w:rPr>
        <w:bCs/>
        <w:color w:val="002060"/>
        <w:sz w:val="20"/>
      </w:rPr>
      <w:fldChar w:fldCharType="begin"/>
    </w:r>
    <w:r>
      <w:rPr>
        <w:bCs/>
        <w:color w:val="002060"/>
        <w:sz w:val="20"/>
      </w:rPr>
      <w:instrText>NUMPAGES</w:instrText>
    </w:r>
    <w:r>
      <w:rPr>
        <w:bCs/>
        <w:color w:val="002060"/>
        <w:sz w:val="20"/>
      </w:rPr>
      <w:fldChar w:fldCharType="separate"/>
    </w:r>
    <w:r>
      <w:rPr>
        <w:bCs/>
        <w:color w:val="002060"/>
        <w:sz w:val="20"/>
      </w:rPr>
      <w:t>11</w:t>
    </w:r>
    <w:r>
      <w:rPr>
        <w:bCs/>
        <w:color w:val="002060"/>
        <w:sz w:val="20"/>
      </w:rPr>
      <w:fldChar w:fldCharType="end"/>
    </w:r>
  </w:p>
  <w:p w14:paraId="2FBE8B76" w14:textId="3BF909E1" w:rsidR="004227DB" w:rsidRPr="004227DB" w:rsidRDefault="004227DB" w:rsidP="004227DB">
    <w:pPr>
      <w:pStyle w:val="Pieddepag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28AF7" w14:textId="77777777" w:rsidR="00A516E5" w:rsidRDefault="00A516E5" w:rsidP="00A516E5">
    <w:pPr>
      <w:pStyle w:val="Pieddepage"/>
      <w:rPr>
        <w:color w:val="002060"/>
        <w:sz w:val="20"/>
      </w:rPr>
    </w:pPr>
    <w:r>
      <w:rPr>
        <w:color w:val="002060"/>
        <w:sz w:val="20"/>
      </w:rPr>
      <w:t>Opticien : Conseil et vente de lentilles de contact</w:t>
    </w:r>
    <w:r>
      <w:rPr>
        <w:color w:val="002060"/>
        <w:sz w:val="20"/>
      </w:rPr>
      <w:tab/>
    </w:r>
    <w:r>
      <w:rPr>
        <w:color w:val="002060"/>
        <w:sz w:val="20"/>
      </w:rPr>
      <w:tab/>
      <w:t xml:space="preserve">Page </w:t>
    </w:r>
    <w:r>
      <w:rPr>
        <w:bCs/>
        <w:color w:val="002060"/>
        <w:sz w:val="20"/>
      </w:rPr>
      <w:fldChar w:fldCharType="begin"/>
    </w:r>
    <w:r>
      <w:rPr>
        <w:bCs/>
        <w:color w:val="002060"/>
        <w:sz w:val="20"/>
      </w:rPr>
      <w:instrText>PAGE</w:instrText>
    </w:r>
    <w:r>
      <w:rPr>
        <w:bCs/>
        <w:color w:val="002060"/>
        <w:sz w:val="20"/>
      </w:rPr>
      <w:fldChar w:fldCharType="separate"/>
    </w:r>
    <w:r>
      <w:rPr>
        <w:bCs/>
        <w:color w:val="002060"/>
        <w:sz w:val="20"/>
      </w:rPr>
      <w:t>7</w:t>
    </w:r>
    <w:r>
      <w:rPr>
        <w:bCs/>
        <w:color w:val="002060"/>
        <w:sz w:val="20"/>
      </w:rPr>
      <w:fldChar w:fldCharType="end"/>
    </w:r>
    <w:r>
      <w:rPr>
        <w:color w:val="002060"/>
        <w:sz w:val="20"/>
      </w:rPr>
      <w:t xml:space="preserve"> sur </w:t>
    </w:r>
    <w:r>
      <w:rPr>
        <w:bCs/>
        <w:color w:val="002060"/>
        <w:sz w:val="20"/>
      </w:rPr>
      <w:fldChar w:fldCharType="begin"/>
    </w:r>
    <w:r>
      <w:rPr>
        <w:bCs/>
        <w:color w:val="002060"/>
        <w:sz w:val="20"/>
      </w:rPr>
      <w:instrText>NUMPAGES</w:instrText>
    </w:r>
    <w:r>
      <w:rPr>
        <w:bCs/>
        <w:color w:val="002060"/>
        <w:sz w:val="20"/>
      </w:rPr>
      <w:fldChar w:fldCharType="separate"/>
    </w:r>
    <w:r>
      <w:rPr>
        <w:bCs/>
        <w:color w:val="002060"/>
        <w:sz w:val="20"/>
      </w:rPr>
      <w:t>11</w:t>
    </w:r>
    <w:r>
      <w:rPr>
        <w:bCs/>
        <w:color w:val="002060"/>
        <w:sz w:val="20"/>
      </w:rPr>
      <w:fldChar w:fldCharType="end"/>
    </w:r>
  </w:p>
  <w:p w14:paraId="29BAF5C3" w14:textId="77777777" w:rsidR="00A516E5" w:rsidRDefault="00A516E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E65AA" w14:textId="77777777" w:rsidR="00E355D3" w:rsidRDefault="00E355D3">
      <w:r>
        <w:separator/>
      </w:r>
    </w:p>
  </w:footnote>
  <w:footnote w:type="continuationSeparator" w:id="0">
    <w:p w14:paraId="5261E474" w14:textId="77777777" w:rsidR="00E355D3" w:rsidRDefault="00E355D3">
      <w:r>
        <w:continuationSeparator/>
      </w:r>
    </w:p>
  </w:footnote>
  <w:footnote w:id="1">
    <w:p w14:paraId="37D6640E" w14:textId="26435A2E" w:rsidR="00BF6CC2" w:rsidRPr="00BF6CC2" w:rsidRDefault="00BF6CC2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</w:t>
      </w:r>
      <w:r w:rsidR="00385537">
        <w:rPr>
          <w:lang w:val="fr-BE"/>
        </w:rPr>
        <w:t>Les éléments barrés seront évalués dans une autre UE</w:t>
      </w:r>
      <w:r w:rsidR="00D71AF3">
        <w:rPr>
          <w:lang w:val="fr-BE"/>
        </w:rPr>
        <w:t xml:space="preserve"> (</w:t>
      </w:r>
      <w:r w:rsidR="00385537">
        <w:rPr>
          <w:lang w:val="fr-BE"/>
        </w:rPr>
        <w:t>/UAA</w:t>
      </w:r>
      <w:r w:rsidR="00D71AF3">
        <w:rPr>
          <w:lang w:val="fr-BE"/>
        </w:rPr>
        <w:t>)</w:t>
      </w:r>
      <w:r w:rsidR="00385537">
        <w:rPr>
          <w:lang w:val="fr-BE"/>
        </w:rPr>
        <w:t xml:space="preserve"> constitutive de la section</w:t>
      </w:r>
    </w:p>
  </w:footnote>
  <w:footnote w:id="2">
    <w:p w14:paraId="0E84FF75" w14:textId="77777777" w:rsidR="00D778E5" w:rsidRDefault="00D778E5" w:rsidP="00D778E5">
      <w:pPr>
        <w:pStyle w:val="Notedebasdepage"/>
        <w:ind w:hanging="2"/>
        <w:rPr>
          <w:i/>
          <w:sz w:val="18"/>
          <w:szCs w:val="18"/>
        </w:rPr>
      </w:pPr>
      <w:r>
        <w:rPr>
          <w:rStyle w:val="Appelnotedebasdep"/>
        </w:rPr>
        <w:footnoteRef/>
      </w:r>
      <w:r>
        <w:t xml:space="preserve"> </w:t>
      </w:r>
      <w:r>
        <w:rPr>
          <w:b/>
          <w:i/>
          <w:sz w:val="18"/>
          <w:szCs w:val="18"/>
        </w:rPr>
        <w:t>Les conditions de réussite</w:t>
      </w:r>
      <w:r>
        <w:rPr>
          <w:sz w:val="18"/>
          <w:szCs w:val="18"/>
        </w:rPr>
        <w:t xml:space="preserve"> </w:t>
      </w:r>
      <w:r>
        <w:rPr>
          <w:i/>
          <w:sz w:val="18"/>
          <w:szCs w:val="18"/>
        </w:rPr>
        <w:t>sont déterminées par le cadre de référence d’évaluation S.F.M.Q. :</w:t>
      </w:r>
    </w:p>
    <w:p w14:paraId="1F48E20E" w14:textId="77777777" w:rsidR="00D778E5" w:rsidRDefault="00D778E5" w:rsidP="00D778E5">
      <w:pPr>
        <w:pStyle w:val="Notedebasdepage"/>
        <w:ind w:hanging="2"/>
        <w:rPr>
          <w:i/>
          <w:sz w:val="18"/>
          <w:szCs w:val="18"/>
        </w:rPr>
      </w:pPr>
      <w:r>
        <w:rPr>
          <w:i/>
          <w:sz w:val="18"/>
          <w:szCs w:val="18"/>
        </w:rPr>
        <w:t>- un critère est réussi si tous les indicateurs globalisants sont réussis,</w:t>
      </w:r>
    </w:p>
    <w:p w14:paraId="4A14EF8E" w14:textId="77777777" w:rsidR="00D778E5" w:rsidRDefault="00D778E5" w:rsidP="00D778E5">
      <w:pPr>
        <w:pStyle w:val="Notedebasdepage"/>
        <w:ind w:hanging="2"/>
        <w:rPr>
          <w:i/>
          <w:sz w:val="18"/>
          <w:szCs w:val="18"/>
        </w:rPr>
      </w:pPr>
      <w:r>
        <w:rPr>
          <w:i/>
          <w:sz w:val="18"/>
          <w:szCs w:val="18"/>
        </w:rPr>
        <w:t>- la situation d’évaluation représentative est réussie si tous les critères sont réussis.</w:t>
      </w:r>
    </w:p>
  </w:footnote>
  <w:footnote w:id="3">
    <w:p w14:paraId="2036E478" w14:textId="77777777" w:rsidR="00D778E5" w:rsidRDefault="00D778E5" w:rsidP="00D778E5">
      <w:pPr>
        <w:pStyle w:val="Notedebasdepage"/>
        <w:ind w:hanging="2"/>
        <w:rPr>
          <w:b/>
          <w:i/>
          <w:sz w:val="18"/>
          <w:szCs w:val="18"/>
          <w:lang w:val="fr-BE"/>
        </w:rPr>
      </w:pPr>
      <w:r>
        <w:rPr>
          <w:rStyle w:val="Appelnotedebasdep"/>
        </w:rPr>
        <w:footnoteRef/>
      </w:r>
      <w:r>
        <w:t xml:space="preserve"> </w:t>
      </w:r>
      <w:r>
        <w:rPr>
          <w:b/>
          <w:i/>
          <w:sz w:val="18"/>
          <w:szCs w:val="18"/>
        </w:rPr>
        <w:t>Le seuil de réussite</w:t>
      </w:r>
      <w:r>
        <w:rPr>
          <w:i/>
          <w:sz w:val="18"/>
          <w:szCs w:val="18"/>
        </w:rPr>
        <w:t xml:space="preserve"> est déterminé par les OEF : Les modalités de mesure de chaque indicateur globalisant seront déterminées par les OEF en fonction de l’épreuve qu’ils construiront dans le respect des éléments critiques du contexte précisés à la page « Situation d’évaluation 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B1A37" w14:textId="77777777" w:rsidR="004227DB" w:rsidRDefault="004227D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E796" w14:textId="77777777" w:rsidR="004227DB" w:rsidRDefault="004227D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7AA16" w14:textId="77777777" w:rsidR="004227DB" w:rsidRDefault="004227D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87A64AC4"/>
    <w:lvl w:ilvl="0">
      <w:start w:val="1"/>
      <w:numFmt w:val="bullet"/>
      <w:pStyle w:val="rubriq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9D402426"/>
    <w:lvl w:ilvl="0">
      <w:start w:val="1"/>
      <w:numFmt w:val="bullet"/>
      <w:pStyle w:val="Listepuces5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59854B8"/>
    <w:multiLevelType w:val="singleLevel"/>
    <w:tmpl w:val="DB8AD978"/>
    <w:lvl w:ilvl="0">
      <w:numFmt w:val="bullet"/>
      <w:lvlText w:val=""/>
      <w:lvlJc w:val="left"/>
      <w:pPr>
        <w:tabs>
          <w:tab w:val="num" w:pos="1778"/>
        </w:tabs>
        <w:ind w:left="1701" w:hanging="283"/>
      </w:pPr>
      <w:rPr>
        <w:rFonts w:ascii="Symbol" w:hAnsi="Symbol" w:hint="default"/>
        <w:sz w:val="22"/>
      </w:rPr>
    </w:lvl>
  </w:abstractNum>
  <w:abstractNum w:abstractNumId="3" w15:restartNumberingAfterBreak="0">
    <w:nsid w:val="0EE214D2"/>
    <w:multiLevelType w:val="singleLevel"/>
    <w:tmpl w:val="479EFFC6"/>
    <w:lvl w:ilvl="0">
      <w:numFmt w:val="bullet"/>
      <w:lvlText w:val=""/>
      <w:lvlJc w:val="left"/>
      <w:pPr>
        <w:tabs>
          <w:tab w:val="num" w:pos="1778"/>
        </w:tabs>
        <w:ind w:left="1701" w:hanging="283"/>
      </w:pPr>
      <w:rPr>
        <w:rFonts w:ascii="Symbol" w:hAnsi="Symbol" w:hint="default"/>
        <w:sz w:val="18"/>
      </w:rPr>
    </w:lvl>
  </w:abstractNum>
  <w:abstractNum w:abstractNumId="4" w15:restartNumberingAfterBreak="0">
    <w:nsid w:val="165B532A"/>
    <w:multiLevelType w:val="singleLevel"/>
    <w:tmpl w:val="14068934"/>
    <w:lvl w:ilvl="0">
      <w:start w:val="1"/>
      <w:numFmt w:val="bullet"/>
      <w:pStyle w:val="Listepuces2"/>
      <w:lvlText w:val="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  <w:sz w:val="18"/>
      </w:rPr>
    </w:lvl>
  </w:abstractNum>
  <w:abstractNum w:abstractNumId="5" w15:restartNumberingAfterBreak="0">
    <w:nsid w:val="16AC7F57"/>
    <w:multiLevelType w:val="multilevel"/>
    <w:tmpl w:val="F23EB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3060D9"/>
    <w:multiLevelType w:val="hybridMultilevel"/>
    <w:tmpl w:val="79982938"/>
    <w:lvl w:ilvl="0" w:tplc="4C0E1B8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D18F7"/>
    <w:multiLevelType w:val="multilevel"/>
    <w:tmpl w:val="FA66A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AD485D"/>
    <w:multiLevelType w:val="singleLevel"/>
    <w:tmpl w:val="F176EC2E"/>
    <w:lvl w:ilvl="0">
      <w:numFmt w:val="bullet"/>
      <w:pStyle w:val="TPU2"/>
      <w:lvlText w:val=""/>
      <w:lvlJc w:val="left"/>
      <w:pPr>
        <w:tabs>
          <w:tab w:val="num" w:pos="1040"/>
        </w:tabs>
        <w:ind w:left="794" w:hanging="11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0D83AE2"/>
    <w:multiLevelType w:val="hybridMultilevel"/>
    <w:tmpl w:val="42E0187C"/>
    <w:lvl w:ilvl="0" w:tplc="6A3630FA">
      <w:start w:val="1"/>
      <w:numFmt w:val="bullet"/>
      <w:lvlText w:val=""/>
      <w:lvlJc w:val="left"/>
      <w:pPr>
        <w:tabs>
          <w:tab w:val="num" w:pos="3185"/>
        </w:tabs>
        <w:ind w:left="390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2221104D"/>
    <w:multiLevelType w:val="hybridMultilevel"/>
    <w:tmpl w:val="178CA11C"/>
    <w:lvl w:ilvl="0" w:tplc="ECD09622">
      <w:start w:val="3"/>
      <w:numFmt w:val="bullet"/>
      <w:lvlText w:val="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5030A"/>
    <w:multiLevelType w:val="singleLevel"/>
    <w:tmpl w:val="AD400FE6"/>
    <w:lvl w:ilvl="0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</w:abstractNum>
  <w:abstractNum w:abstractNumId="12" w15:restartNumberingAfterBreak="0">
    <w:nsid w:val="2A577C57"/>
    <w:multiLevelType w:val="singleLevel"/>
    <w:tmpl w:val="DDDAB5BA"/>
    <w:lvl w:ilvl="0">
      <w:numFmt w:val="bullet"/>
      <w:lvlText w:val=""/>
      <w:lvlJc w:val="left"/>
      <w:pPr>
        <w:tabs>
          <w:tab w:val="num" w:pos="1778"/>
        </w:tabs>
        <w:ind w:left="1701" w:hanging="283"/>
      </w:pPr>
      <w:rPr>
        <w:rFonts w:ascii="Symbol" w:hAnsi="Symbol" w:hint="default"/>
        <w:sz w:val="10"/>
      </w:rPr>
    </w:lvl>
  </w:abstractNum>
  <w:abstractNum w:abstractNumId="13" w15:restartNumberingAfterBreak="0">
    <w:nsid w:val="2C8E6E4E"/>
    <w:multiLevelType w:val="multilevel"/>
    <w:tmpl w:val="A6D02854"/>
    <w:lvl w:ilvl="0">
      <w:start w:val="1"/>
      <w:numFmt w:val="bullet"/>
      <w:lvlText w:val="♦"/>
      <w:lvlJc w:val="left"/>
      <w:pPr>
        <w:ind w:left="121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 w15:restartNumberingAfterBreak="0">
    <w:nsid w:val="2E970CBE"/>
    <w:multiLevelType w:val="singleLevel"/>
    <w:tmpl w:val="9A649090"/>
    <w:lvl w:ilvl="0">
      <w:start w:val="3"/>
      <w:numFmt w:val="bullet"/>
      <w:lvlText w:val=""/>
      <w:lvlJc w:val="left"/>
      <w:pPr>
        <w:tabs>
          <w:tab w:val="num" w:pos="1913"/>
        </w:tabs>
        <w:ind w:left="1913" w:hanging="360"/>
      </w:pPr>
      <w:rPr>
        <w:rFonts w:ascii="Symbol" w:hAnsi="Symbol" w:hint="default"/>
        <w:sz w:val="14"/>
      </w:rPr>
    </w:lvl>
  </w:abstractNum>
  <w:abstractNum w:abstractNumId="15" w15:restartNumberingAfterBreak="0">
    <w:nsid w:val="30806A5E"/>
    <w:multiLevelType w:val="multilevel"/>
    <w:tmpl w:val="AF6C54E6"/>
    <w:lvl w:ilvl="0">
      <w:start w:val="1"/>
      <w:numFmt w:val="bullet"/>
      <w:lvlText w:val="♦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 w15:restartNumberingAfterBreak="0">
    <w:nsid w:val="30DA6962"/>
    <w:multiLevelType w:val="hybridMultilevel"/>
    <w:tmpl w:val="254ADD58"/>
    <w:lvl w:ilvl="0" w:tplc="FFFFFFFF">
      <w:numFmt w:val="bullet"/>
      <w:lvlText w:val=""/>
      <w:lvlJc w:val="left"/>
      <w:pPr>
        <w:tabs>
          <w:tab w:val="num" w:pos="1778"/>
        </w:tabs>
        <w:ind w:left="1701" w:hanging="283"/>
      </w:pPr>
      <w:rPr>
        <w:rFonts w:ascii="Symbol" w:hAnsi="Symbol" w:hint="default"/>
        <w:color w:val="auto"/>
        <w:sz w:val="1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F61A7"/>
    <w:multiLevelType w:val="hybridMultilevel"/>
    <w:tmpl w:val="20C0AA7C"/>
    <w:lvl w:ilvl="0" w:tplc="ECD09622">
      <w:start w:val="3"/>
      <w:numFmt w:val="bullet"/>
      <w:lvlText w:val=""/>
      <w:lvlJc w:val="left"/>
      <w:pPr>
        <w:ind w:left="1429" w:hanging="360"/>
      </w:pPr>
      <w:rPr>
        <w:rFonts w:ascii="Symbol" w:hAnsi="Symbol" w:hint="default"/>
        <w:sz w:val="18"/>
        <w:szCs w:val="18"/>
      </w:rPr>
    </w:lvl>
    <w:lvl w:ilvl="1" w:tplc="08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B9E4BF5"/>
    <w:multiLevelType w:val="singleLevel"/>
    <w:tmpl w:val="35FA47BC"/>
    <w:lvl w:ilvl="0">
      <w:numFmt w:val="bullet"/>
      <w:lvlText w:val=""/>
      <w:lvlJc w:val="left"/>
      <w:pPr>
        <w:tabs>
          <w:tab w:val="num" w:pos="1778"/>
        </w:tabs>
        <w:ind w:left="1701" w:hanging="283"/>
      </w:pPr>
      <w:rPr>
        <w:rFonts w:ascii="Symbol" w:hAnsi="Symbol" w:hint="default"/>
        <w:sz w:val="18"/>
      </w:rPr>
    </w:lvl>
  </w:abstractNum>
  <w:abstractNum w:abstractNumId="19" w15:restartNumberingAfterBreak="0">
    <w:nsid w:val="3BC3625A"/>
    <w:multiLevelType w:val="multilevel"/>
    <w:tmpl w:val="A77CC3DE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0"/>
        </w:tabs>
        <w:ind w:left="86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20" w15:restartNumberingAfterBreak="0">
    <w:nsid w:val="3C641B15"/>
    <w:multiLevelType w:val="singleLevel"/>
    <w:tmpl w:val="5BDA2412"/>
    <w:lvl w:ilvl="0">
      <w:numFmt w:val="bullet"/>
      <w:pStyle w:val="Listepuces"/>
      <w:lvlText w:val=""/>
      <w:lvlJc w:val="left"/>
      <w:pPr>
        <w:tabs>
          <w:tab w:val="num" w:pos="644"/>
        </w:tabs>
        <w:ind w:left="510" w:hanging="226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43100F2F"/>
    <w:multiLevelType w:val="singleLevel"/>
    <w:tmpl w:val="92B80C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2" w15:restartNumberingAfterBreak="0">
    <w:nsid w:val="46154AE6"/>
    <w:multiLevelType w:val="singleLevel"/>
    <w:tmpl w:val="41167406"/>
    <w:lvl w:ilvl="0">
      <w:numFmt w:val="bullet"/>
      <w:lvlText w:val=""/>
      <w:lvlJc w:val="left"/>
      <w:pPr>
        <w:tabs>
          <w:tab w:val="num" w:pos="1778"/>
        </w:tabs>
        <w:ind w:left="1701" w:hanging="283"/>
      </w:pPr>
      <w:rPr>
        <w:rFonts w:ascii="Symbol" w:hAnsi="Symbol" w:hint="default"/>
        <w:sz w:val="18"/>
      </w:rPr>
    </w:lvl>
  </w:abstractNum>
  <w:abstractNum w:abstractNumId="23" w15:restartNumberingAfterBreak="0">
    <w:nsid w:val="477A6A01"/>
    <w:multiLevelType w:val="singleLevel"/>
    <w:tmpl w:val="1F4E7930"/>
    <w:lvl w:ilvl="0">
      <w:numFmt w:val="bullet"/>
      <w:lvlText w:val="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480A6580"/>
    <w:multiLevelType w:val="hybridMultilevel"/>
    <w:tmpl w:val="45B0EA72"/>
    <w:lvl w:ilvl="0" w:tplc="FFFFFFFF">
      <w:start w:val="3"/>
      <w:numFmt w:val="bullet"/>
      <w:lvlText w:val=""/>
      <w:lvlJc w:val="left"/>
      <w:pPr>
        <w:tabs>
          <w:tab w:val="num" w:pos="1913"/>
        </w:tabs>
        <w:ind w:left="1913" w:hanging="360"/>
      </w:pPr>
      <w:rPr>
        <w:rFonts w:ascii="Symbol" w:hAnsi="Symbol" w:hint="default"/>
        <w:color w:val="auto"/>
        <w:sz w:val="1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4703D2"/>
    <w:multiLevelType w:val="singleLevel"/>
    <w:tmpl w:val="92B80C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6" w15:restartNumberingAfterBreak="0">
    <w:nsid w:val="4DE7591E"/>
    <w:multiLevelType w:val="singleLevel"/>
    <w:tmpl w:val="734EE20C"/>
    <w:lvl w:ilvl="0">
      <w:numFmt w:val="bullet"/>
      <w:lvlText w:val=""/>
      <w:lvlJc w:val="left"/>
      <w:pPr>
        <w:tabs>
          <w:tab w:val="num" w:pos="1778"/>
        </w:tabs>
        <w:ind w:left="1701" w:hanging="283"/>
      </w:pPr>
      <w:rPr>
        <w:rFonts w:ascii="Symbol" w:hAnsi="Symbol" w:hint="default"/>
        <w:sz w:val="18"/>
      </w:rPr>
    </w:lvl>
  </w:abstractNum>
  <w:abstractNum w:abstractNumId="27" w15:restartNumberingAfterBreak="0">
    <w:nsid w:val="4E3F1BD7"/>
    <w:multiLevelType w:val="hybridMultilevel"/>
    <w:tmpl w:val="6CF8E7B8"/>
    <w:lvl w:ilvl="0" w:tplc="D368C452">
      <w:numFmt w:val="bullet"/>
      <w:lvlText w:val=""/>
      <w:lvlJc w:val="left"/>
      <w:pPr>
        <w:ind w:left="1146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8"/>
        <w:u w:val="none"/>
        <w:effect w:val="none"/>
        <w:vertAlign w:val="baseline"/>
      </w:rPr>
    </w:lvl>
    <w:lvl w:ilvl="1" w:tplc="08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2392C59"/>
    <w:multiLevelType w:val="singleLevel"/>
    <w:tmpl w:val="92B80C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9" w15:restartNumberingAfterBreak="0">
    <w:nsid w:val="55E62DA9"/>
    <w:multiLevelType w:val="hybridMultilevel"/>
    <w:tmpl w:val="B8D68D4C"/>
    <w:lvl w:ilvl="0" w:tplc="0C44F0CE">
      <w:start w:val="1"/>
      <w:numFmt w:val="bullet"/>
      <w:lvlText w:val=""/>
      <w:lvlJc w:val="left"/>
      <w:pPr>
        <w:tabs>
          <w:tab w:val="num" w:pos="0"/>
        </w:tabs>
        <w:ind w:left="1170" w:hanging="360"/>
      </w:pPr>
      <w:rPr>
        <w:rFonts w:ascii="Symbol" w:hAnsi="Symbol" w:hint="default"/>
        <w:sz w:val="22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21822"/>
    <w:multiLevelType w:val="hybridMultilevel"/>
    <w:tmpl w:val="2F506966"/>
    <w:lvl w:ilvl="0" w:tplc="F3A83802">
      <w:start w:val="1"/>
      <w:numFmt w:val="bullet"/>
      <w:lvlText w:val=""/>
      <w:lvlJc w:val="left"/>
      <w:pPr>
        <w:ind w:left="1571" w:hanging="360"/>
      </w:pPr>
      <w:rPr>
        <w:rFonts w:ascii="Symbol" w:hAnsi="Symbol" w:hint="default"/>
        <w:sz w:val="22"/>
      </w:rPr>
    </w:lvl>
    <w:lvl w:ilvl="1" w:tplc="08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59171446"/>
    <w:multiLevelType w:val="hybridMultilevel"/>
    <w:tmpl w:val="C96A6D40"/>
    <w:lvl w:ilvl="0" w:tplc="4E4ADA86">
      <w:start w:val="1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32" w15:restartNumberingAfterBreak="0">
    <w:nsid w:val="5B6218C1"/>
    <w:multiLevelType w:val="multilevel"/>
    <w:tmpl w:val="B884588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0"/>
        </w:tabs>
        <w:ind w:left="86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33" w15:restartNumberingAfterBreak="0">
    <w:nsid w:val="5D8D3EDD"/>
    <w:multiLevelType w:val="singleLevel"/>
    <w:tmpl w:val="C9DEE674"/>
    <w:lvl w:ilvl="0">
      <w:start w:val="1"/>
      <w:numFmt w:val="bullet"/>
      <w:pStyle w:val="Listepuces4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F0767C8"/>
    <w:multiLevelType w:val="singleLevel"/>
    <w:tmpl w:val="1F4E7930"/>
    <w:lvl w:ilvl="0">
      <w:numFmt w:val="bullet"/>
      <w:lvlText w:val="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661C0252"/>
    <w:multiLevelType w:val="hybridMultilevel"/>
    <w:tmpl w:val="3F88C414"/>
    <w:lvl w:ilvl="0" w:tplc="040C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36" w15:restartNumberingAfterBreak="0">
    <w:nsid w:val="66D70F0F"/>
    <w:multiLevelType w:val="hybridMultilevel"/>
    <w:tmpl w:val="ADD2CD30"/>
    <w:lvl w:ilvl="0" w:tplc="080C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7" w15:restartNumberingAfterBreak="0">
    <w:nsid w:val="6B696555"/>
    <w:multiLevelType w:val="hybridMultilevel"/>
    <w:tmpl w:val="705CE186"/>
    <w:lvl w:ilvl="0" w:tplc="F49E11D8">
      <w:start w:val="1"/>
      <w:numFmt w:val="bullet"/>
      <w:lvlText w:val=""/>
      <w:lvlJc w:val="left"/>
      <w:pPr>
        <w:ind w:left="1430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8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8" w15:restartNumberingAfterBreak="0">
    <w:nsid w:val="6CBD6F20"/>
    <w:multiLevelType w:val="hybridMultilevel"/>
    <w:tmpl w:val="15105DF0"/>
    <w:lvl w:ilvl="0" w:tplc="080C0003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39" w15:restartNumberingAfterBreak="0">
    <w:nsid w:val="6D716114"/>
    <w:multiLevelType w:val="hybridMultilevel"/>
    <w:tmpl w:val="1D4A1F94"/>
    <w:lvl w:ilvl="0" w:tplc="CC4E4714">
      <w:start w:val="1"/>
      <w:numFmt w:val="bullet"/>
      <w:lvlText w:val=""/>
      <w:lvlJc w:val="left"/>
      <w:pPr>
        <w:ind w:left="1155" w:hanging="360"/>
      </w:pPr>
      <w:rPr>
        <w:rFonts w:ascii="Symbol" w:hAnsi="Symbol" w:hint="default"/>
        <w:sz w:val="22"/>
        <w:szCs w:val="22"/>
      </w:rPr>
    </w:lvl>
    <w:lvl w:ilvl="1" w:tplc="080C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0" w15:restartNumberingAfterBreak="0">
    <w:nsid w:val="7140681F"/>
    <w:multiLevelType w:val="hybridMultilevel"/>
    <w:tmpl w:val="799829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0E61C9"/>
    <w:multiLevelType w:val="hybridMultilevel"/>
    <w:tmpl w:val="34B6B5A2"/>
    <w:lvl w:ilvl="0" w:tplc="080C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2" w15:restartNumberingAfterBreak="0">
    <w:nsid w:val="75464557"/>
    <w:multiLevelType w:val="singleLevel"/>
    <w:tmpl w:val="A7FA9BCE"/>
    <w:lvl w:ilvl="0">
      <w:start w:val="3"/>
      <w:numFmt w:val="bullet"/>
      <w:lvlText w:val=""/>
      <w:lvlJc w:val="left"/>
      <w:pPr>
        <w:tabs>
          <w:tab w:val="num" w:pos="1913"/>
        </w:tabs>
        <w:ind w:left="1913" w:hanging="360"/>
      </w:pPr>
      <w:rPr>
        <w:rFonts w:ascii="Symbol" w:hAnsi="Symbol" w:hint="default"/>
        <w:strike w:val="0"/>
        <w:sz w:val="14"/>
      </w:rPr>
    </w:lvl>
  </w:abstractNum>
  <w:abstractNum w:abstractNumId="43" w15:restartNumberingAfterBreak="0">
    <w:nsid w:val="7653118C"/>
    <w:multiLevelType w:val="singleLevel"/>
    <w:tmpl w:val="92B80C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44" w15:restartNumberingAfterBreak="0">
    <w:nsid w:val="7A085BD5"/>
    <w:multiLevelType w:val="singleLevel"/>
    <w:tmpl w:val="80EEA54C"/>
    <w:lvl w:ilvl="0">
      <w:start w:val="1"/>
      <w:numFmt w:val="decimal"/>
      <w:pStyle w:val="souschap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</w:abstractNum>
  <w:abstractNum w:abstractNumId="45" w15:restartNumberingAfterBreak="0">
    <w:nsid w:val="7B3C7D77"/>
    <w:multiLevelType w:val="singleLevel"/>
    <w:tmpl w:val="868C0ACE"/>
    <w:lvl w:ilvl="0">
      <w:start w:val="1"/>
      <w:numFmt w:val="bullet"/>
      <w:lvlText w:val=""/>
      <w:lvlJc w:val="left"/>
      <w:pPr>
        <w:tabs>
          <w:tab w:val="num" w:pos="1068"/>
        </w:tabs>
        <w:ind w:left="992" w:hanging="284"/>
      </w:pPr>
      <w:rPr>
        <w:rFonts w:ascii="Symbol" w:hAnsi="Symbol" w:hint="default"/>
        <w:sz w:val="18"/>
      </w:rPr>
    </w:lvl>
  </w:abstractNum>
  <w:abstractNum w:abstractNumId="46" w15:restartNumberingAfterBreak="0">
    <w:nsid w:val="7C48324C"/>
    <w:multiLevelType w:val="hybridMultilevel"/>
    <w:tmpl w:val="FC644818"/>
    <w:lvl w:ilvl="0" w:tplc="080C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D7E13B8"/>
    <w:multiLevelType w:val="singleLevel"/>
    <w:tmpl w:val="14068934"/>
    <w:lvl w:ilvl="0">
      <w:start w:val="1"/>
      <w:numFmt w:val="bullet"/>
      <w:pStyle w:val="Listepuces3"/>
      <w:lvlText w:val="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  <w:sz w:val="18"/>
      </w:rPr>
    </w:lvl>
  </w:abstractNum>
  <w:num w:numId="1" w16cid:durableId="248470767">
    <w:abstractNumId w:val="1"/>
  </w:num>
  <w:num w:numId="2" w16cid:durableId="2046757780">
    <w:abstractNumId w:val="0"/>
  </w:num>
  <w:num w:numId="3" w16cid:durableId="1732076930">
    <w:abstractNumId w:val="32"/>
  </w:num>
  <w:num w:numId="4" w16cid:durableId="38554323">
    <w:abstractNumId w:val="20"/>
  </w:num>
  <w:num w:numId="5" w16cid:durableId="1096944314">
    <w:abstractNumId w:val="33"/>
  </w:num>
  <w:num w:numId="6" w16cid:durableId="592054674">
    <w:abstractNumId w:val="4"/>
  </w:num>
  <w:num w:numId="7" w16cid:durableId="1571698176">
    <w:abstractNumId w:val="47"/>
  </w:num>
  <w:num w:numId="8" w16cid:durableId="1507600450">
    <w:abstractNumId w:val="44"/>
  </w:num>
  <w:num w:numId="9" w16cid:durableId="414517836">
    <w:abstractNumId w:val="8"/>
  </w:num>
  <w:num w:numId="10" w16cid:durableId="1079524593">
    <w:abstractNumId w:val="23"/>
  </w:num>
  <w:num w:numId="11" w16cid:durableId="523641734">
    <w:abstractNumId w:val="25"/>
  </w:num>
  <w:num w:numId="12" w16cid:durableId="23098871">
    <w:abstractNumId w:val="21"/>
  </w:num>
  <w:num w:numId="13" w16cid:durableId="1663973770">
    <w:abstractNumId w:val="43"/>
  </w:num>
  <w:num w:numId="14" w16cid:durableId="262541901">
    <w:abstractNumId w:val="11"/>
  </w:num>
  <w:num w:numId="15" w16cid:durableId="1236479661">
    <w:abstractNumId w:val="14"/>
  </w:num>
  <w:num w:numId="16" w16cid:durableId="1350252320">
    <w:abstractNumId w:val="34"/>
  </w:num>
  <w:num w:numId="17" w16cid:durableId="41953741">
    <w:abstractNumId w:val="2"/>
  </w:num>
  <w:num w:numId="18" w16cid:durableId="1738672192">
    <w:abstractNumId w:val="45"/>
  </w:num>
  <w:num w:numId="19" w16cid:durableId="540437647">
    <w:abstractNumId w:val="42"/>
  </w:num>
  <w:num w:numId="20" w16cid:durableId="2133859942">
    <w:abstractNumId w:val="12"/>
  </w:num>
  <w:num w:numId="21" w16cid:durableId="1453285255">
    <w:abstractNumId w:val="22"/>
  </w:num>
  <w:num w:numId="22" w16cid:durableId="307513260">
    <w:abstractNumId w:val="18"/>
  </w:num>
  <w:num w:numId="23" w16cid:durableId="1252200843">
    <w:abstractNumId w:val="26"/>
  </w:num>
  <w:num w:numId="24" w16cid:durableId="1171218723">
    <w:abstractNumId w:val="3"/>
  </w:num>
  <w:num w:numId="25" w16cid:durableId="1199119838">
    <w:abstractNumId w:val="16"/>
  </w:num>
  <w:num w:numId="26" w16cid:durableId="2042121026">
    <w:abstractNumId w:val="24"/>
  </w:num>
  <w:num w:numId="27" w16cid:durableId="1449397333">
    <w:abstractNumId w:val="28"/>
  </w:num>
  <w:num w:numId="28" w16cid:durableId="1262226703">
    <w:abstractNumId w:val="15"/>
  </w:num>
  <w:num w:numId="29" w16cid:durableId="443500796">
    <w:abstractNumId w:val="30"/>
  </w:num>
  <w:num w:numId="30" w16cid:durableId="637690823">
    <w:abstractNumId w:val="29"/>
  </w:num>
  <w:num w:numId="31" w16cid:durableId="1661540087">
    <w:abstractNumId w:val="7"/>
  </w:num>
  <w:num w:numId="32" w16cid:durableId="562183036">
    <w:abstractNumId w:val="17"/>
  </w:num>
  <w:num w:numId="33" w16cid:durableId="1958026335">
    <w:abstractNumId w:val="10"/>
  </w:num>
  <w:num w:numId="34" w16cid:durableId="932202813">
    <w:abstractNumId w:val="39"/>
  </w:num>
  <w:num w:numId="35" w16cid:durableId="716666807">
    <w:abstractNumId w:val="46"/>
  </w:num>
  <w:num w:numId="36" w16cid:durableId="382558173">
    <w:abstractNumId w:val="36"/>
  </w:num>
  <w:num w:numId="37" w16cid:durableId="1557276599">
    <w:abstractNumId w:val="5"/>
  </w:num>
  <w:num w:numId="38" w16cid:durableId="326515531">
    <w:abstractNumId w:val="38"/>
  </w:num>
  <w:num w:numId="39" w16cid:durableId="894239498">
    <w:abstractNumId w:val="27"/>
  </w:num>
  <w:num w:numId="40" w16cid:durableId="1904220407">
    <w:abstractNumId w:val="41"/>
  </w:num>
  <w:num w:numId="41" w16cid:durableId="1406564691">
    <w:abstractNumId w:val="19"/>
  </w:num>
  <w:num w:numId="42" w16cid:durableId="83918303">
    <w:abstractNumId w:val="31"/>
  </w:num>
  <w:num w:numId="43" w16cid:durableId="1423330656">
    <w:abstractNumId w:val="6"/>
  </w:num>
  <w:num w:numId="44" w16cid:durableId="1026713329">
    <w:abstractNumId w:val="40"/>
  </w:num>
  <w:num w:numId="45" w16cid:durableId="927420195">
    <w:abstractNumId w:val="35"/>
  </w:num>
  <w:num w:numId="46" w16cid:durableId="1332828611">
    <w:abstractNumId w:val="9"/>
  </w:num>
  <w:num w:numId="47" w16cid:durableId="859247351">
    <w:abstractNumId w:val="9"/>
  </w:num>
  <w:num w:numId="48" w16cid:durableId="1358703140">
    <w:abstractNumId w:val="37"/>
  </w:num>
  <w:num w:numId="49" w16cid:durableId="1276597825">
    <w:abstractNumId w:val="1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44"/>
    <w:rsid w:val="00041D88"/>
    <w:rsid w:val="000534FF"/>
    <w:rsid w:val="00067264"/>
    <w:rsid w:val="000A465C"/>
    <w:rsid w:val="000B2128"/>
    <w:rsid w:val="000B6B80"/>
    <w:rsid w:val="000E63A6"/>
    <w:rsid w:val="001021CF"/>
    <w:rsid w:val="00122DBF"/>
    <w:rsid w:val="00124426"/>
    <w:rsid w:val="001A30A2"/>
    <w:rsid w:val="001B5DFE"/>
    <w:rsid w:val="001D0FB3"/>
    <w:rsid w:val="00206328"/>
    <w:rsid w:val="00236B1C"/>
    <w:rsid w:val="00241668"/>
    <w:rsid w:val="002421F4"/>
    <w:rsid w:val="00243A8C"/>
    <w:rsid w:val="00246AB7"/>
    <w:rsid w:val="00250A34"/>
    <w:rsid w:val="00255982"/>
    <w:rsid w:val="00276F11"/>
    <w:rsid w:val="00280CEC"/>
    <w:rsid w:val="00291B98"/>
    <w:rsid w:val="002963E9"/>
    <w:rsid w:val="002B7A4D"/>
    <w:rsid w:val="002E244B"/>
    <w:rsid w:val="003314D7"/>
    <w:rsid w:val="003323C2"/>
    <w:rsid w:val="0033553D"/>
    <w:rsid w:val="0034162D"/>
    <w:rsid w:val="003455C8"/>
    <w:rsid w:val="00363868"/>
    <w:rsid w:val="00373B93"/>
    <w:rsid w:val="00384A7D"/>
    <w:rsid w:val="00385537"/>
    <w:rsid w:val="003C5A5B"/>
    <w:rsid w:val="003F3384"/>
    <w:rsid w:val="00411454"/>
    <w:rsid w:val="00420466"/>
    <w:rsid w:val="004227DB"/>
    <w:rsid w:val="00442618"/>
    <w:rsid w:val="004533E4"/>
    <w:rsid w:val="00455236"/>
    <w:rsid w:val="00455D71"/>
    <w:rsid w:val="0047704D"/>
    <w:rsid w:val="00483619"/>
    <w:rsid w:val="004903D3"/>
    <w:rsid w:val="004A3D38"/>
    <w:rsid w:val="004A40C7"/>
    <w:rsid w:val="00516A96"/>
    <w:rsid w:val="0055238A"/>
    <w:rsid w:val="0056736B"/>
    <w:rsid w:val="0056795D"/>
    <w:rsid w:val="0057361F"/>
    <w:rsid w:val="005841B0"/>
    <w:rsid w:val="0059751E"/>
    <w:rsid w:val="005C2881"/>
    <w:rsid w:val="005E7644"/>
    <w:rsid w:val="005F6FC4"/>
    <w:rsid w:val="006044CB"/>
    <w:rsid w:val="00663BFF"/>
    <w:rsid w:val="00670443"/>
    <w:rsid w:val="00681F22"/>
    <w:rsid w:val="006A5A43"/>
    <w:rsid w:val="006A6611"/>
    <w:rsid w:val="006D2E04"/>
    <w:rsid w:val="006F53DA"/>
    <w:rsid w:val="0071109B"/>
    <w:rsid w:val="00735F32"/>
    <w:rsid w:val="0074268A"/>
    <w:rsid w:val="00771DC8"/>
    <w:rsid w:val="00773DAD"/>
    <w:rsid w:val="007E3CBE"/>
    <w:rsid w:val="007E4A64"/>
    <w:rsid w:val="007F1EF0"/>
    <w:rsid w:val="008654B1"/>
    <w:rsid w:val="00895AE5"/>
    <w:rsid w:val="008C2DFA"/>
    <w:rsid w:val="00924A6E"/>
    <w:rsid w:val="00941CC1"/>
    <w:rsid w:val="00943408"/>
    <w:rsid w:val="00953103"/>
    <w:rsid w:val="00967A0A"/>
    <w:rsid w:val="00991A18"/>
    <w:rsid w:val="00992474"/>
    <w:rsid w:val="009946A3"/>
    <w:rsid w:val="009A0C2C"/>
    <w:rsid w:val="009A14EB"/>
    <w:rsid w:val="009A300F"/>
    <w:rsid w:val="009C5538"/>
    <w:rsid w:val="009D7EC5"/>
    <w:rsid w:val="00A13012"/>
    <w:rsid w:val="00A26762"/>
    <w:rsid w:val="00A45638"/>
    <w:rsid w:val="00A516E5"/>
    <w:rsid w:val="00A63978"/>
    <w:rsid w:val="00AB379A"/>
    <w:rsid w:val="00AC538A"/>
    <w:rsid w:val="00AF764C"/>
    <w:rsid w:val="00B02478"/>
    <w:rsid w:val="00B1674D"/>
    <w:rsid w:val="00B5523E"/>
    <w:rsid w:val="00B63D45"/>
    <w:rsid w:val="00B84FFC"/>
    <w:rsid w:val="00BB413D"/>
    <w:rsid w:val="00BB6F1F"/>
    <w:rsid w:val="00BE6873"/>
    <w:rsid w:val="00BF6CC2"/>
    <w:rsid w:val="00C03121"/>
    <w:rsid w:val="00C11F14"/>
    <w:rsid w:val="00C1424D"/>
    <w:rsid w:val="00C2588F"/>
    <w:rsid w:val="00C47A41"/>
    <w:rsid w:val="00C95E79"/>
    <w:rsid w:val="00CE13C9"/>
    <w:rsid w:val="00D26D14"/>
    <w:rsid w:val="00D27B8F"/>
    <w:rsid w:val="00D32111"/>
    <w:rsid w:val="00D32D23"/>
    <w:rsid w:val="00D508E6"/>
    <w:rsid w:val="00D66279"/>
    <w:rsid w:val="00D71AF3"/>
    <w:rsid w:val="00D74339"/>
    <w:rsid w:val="00D778E5"/>
    <w:rsid w:val="00D93EE4"/>
    <w:rsid w:val="00DA6E7C"/>
    <w:rsid w:val="00DC1962"/>
    <w:rsid w:val="00DD515A"/>
    <w:rsid w:val="00DE08A3"/>
    <w:rsid w:val="00E10BAE"/>
    <w:rsid w:val="00E12F0E"/>
    <w:rsid w:val="00E355D3"/>
    <w:rsid w:val="00E463C1"/>
    <w:rsid w:val="00E510CD"/>
    <w:rsid w:val="00E8686A"/>
    <w:rsid w:val="00F0450D"/>
    <w:rsid w:val="00F11A03"/>
    <w:rsid w:val="00F350D8"/>
    <w:rsid w:val="00F454EC"/>
    <w:rsid w:val="00F74259"/>
    <w:rsid w:val="00F901ED"/>
    <w:rsid w:val="00FA106F"/>
    <w:rsid w:val="00FC198C"/>
    <w:rsid w:val="00FE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87EF82"/>
  <w15:chartTrackingRefBased/>
  <w15:docId w15:val="{AE170C17-4540-48C4-846A-9B5A87935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ind w:left="426"/>
      <w:jc w:val="both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sz w:val="32"/>
    </w:rPr>
  </w:style>
  <w:style w:type="paragraph" w:styleId="Titre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Titre5">
    <w:name w:val="heading 5"/>
    <w:basedOn w:val="Normal"/>
    <w:next w:val="Normal"/>
    <w:qFormat/>
    <w:pPr>
      <w:spacing w:before="240" w:after="60"/>
      <w:outlineLvl w:val="4"/>
    </w:pPr>
  </w:style>
  <w:style w:type="paragraph" w:styleId="Titre6">
    <w:name w:val="heading 6"/>
    <w:basedOn w:val="Normal"/>
    <w:next w:val="Normal"/>
    <w:qFormat/>
    <w:pPr>
      <w:spacing w:before="240" w:after="60"/>
      <w:outlineLvl w:val="5"/>
    </w:pPr>
    <w:rPr>
      <w:i/>
    </w:rPr>
  </w:style>
  <w:style w:type="paragraph" w:styleId="Titre7">
    <w:name w:val="heading 7"/>
    <w:basedOn w:val="Normal"/>
    <w:next w:val="Normal"/>
    <w:qFormat/>
    <w:pPr>
      <w:keepNext/>
      <w:ind w:left="567"/>
      <w:outlineLvl w:val="6"/>
    </w:pPr>
    <w:rPr>
      <w:u w:val="single"/>
    </w:rPr>
  </w:style>
  <w:style w:type="paragraph" w:styleId="Titre8">
    <w:name w:val="heading 8"/>
    <w:basedOn w:val="Normal"/>
    <w:next w:val="Normal"/>
    <w:qFormat/>
    <w:pPr>
      <w:keepNext/>
      <w:ind w:left="71" w:hanging="71"/>
      <w:outlineLvl w:val="7"/>
    </w:pPr>
    <w:rPr>
      <w:b/>
      <w:sz w:val="20"/>
    </w:rPr>
  </w:style>
  <w:style w:type="paragraph" w:styleId="Titre9">
    <w:name w:val="heading 9"/>
    <w:basedOn w:val="Normal"/>
    <w:next w:val="Normal"/>
    <w:qFormat/>
    <w:pPr>
      <w:keepNext/>
      <w:outlineLvl w:val="8"/>
    </w:pPr>
    <w:rPr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">
    <w:name w:val="Texte"/>
    <w:basedOn w:val="Normal"/>
    <w:rPr>
      <w:rFonts w:ascii="MS Serif" w:hAnsi="MS Serif"/>
      <w:noProof/>
    </w:r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tabs>
        <w:tab w:val="decimal" w:pos="57"/>
        <w:tab w:val="decimal" w:pos="510"/>
      </w:tabs>
      <w:spacing w:before="120" w:after="120"/>
      <w:ind w:left="567" w:right="510" w:hanging="57"/>
      <w:outlineLvl w:val="1"/>
    </w:pPr>
    <w:rPr>
      <w:i/>
    </w:rPr>
  </w:style>
  <w:style w:type="paragraph" w:styleId="Corpsdetexte">
    <w:name w:val="Body Text"/>
    <w:basedOn w:val="Normal"/>
    <w:link w:val="CorpsdetexteCar"/>
    <w:pPr>
      <w:tabs>
        <w:tab w:val="decimal" w:pos="851"/>
      </w:tabs>
      <w:spacing w:after="120"/>
      <w:ind w:left="907" w:right="-510" w:hanging="113"/>
    </w:pPr>
  </w:style>
  <w:style w:type="paragraph" w:styleId="Listepuces3">
    <w:name w:val="List Bullet 3"/>
    <w:basedOn w:val="Normal"/>
    <w:autoRedefine/>
    <w:pPr>
      <w:numPr>
        <w:numId w:val="7"/>
      </w:numPr>
      <w:tabs>
        <w:tab w:val="decimal" w:pos="845"/>
        <w:tab w:val="decimal" w:pos="1128"/>
        <w:tab w:val="num" w:pos="1494"/>
      </w:tabs>
      <w:ind w:left="1418" w:hanging="284"/>
    </w:pPr>
  </w:style>
  <w:style w:type="paragraph" w:styleId="Listepuces">
    <w:name w:val="List Bullet"/>
    <w:basedOn w:val="Normal"/>
    <w:autoRedefine/>
    <w:pPr>
      <w:numPr>
        <w:numId w:val="4"/>
      </w:numPr>
      <w:tabs>
        <w:tab w:val="num" w:pos="0"/>
        <w:tab w:val="num" w:pos="435"/>
        <w:tab w:val="num" w:pos="709"/>
      </w:tabs>
      <w:ind w:left="360" w:hanging="360"/>
    </w:pPr>
  </w:style>
  <w:style w:type="character" w:styleId="Lienhypertexte">
    <w:name w:val="Hyperlink"/>
    <w:rPr>
      <w:color w:val="0000FF"/>
      <w:u w:val="single"/>
    </w:rPr>
  </w:style>
  <w:style w:type="paragraph" w:styleId="Retraitcorpsdetexte3">
    <w:name w:val="Body Text Indent 3"/>
    <w:basedOn w:val="Normal"/>
    <w:pPr>
      <w:ind w:left="426"/>
      <w:jc w:val="both"/>
    </w:pPr>
    <w:rPr>
      <w:i/>
    </w:rPr>
  </w:style>
  <w:style w:type="paragraph" w:customStyle="1" w:styleId="Style2">
    <w:name w:val="Style2"/>
    <w:basedOn w:val="Normal"/>
    <w:autoRedefine/>
    <w:pPr>
      <w:spacing w:before="120"/>
      <w:ind w:left="510" w:right="510"/>
    </w:pPr>
  </w:style>
  <w:style w:type="paragraph" w:styleId="Notedebasdepage">
    <w:name w:val="footnote text"/>
    <w:basedOn w:val="Normal"/>
    <w:uiPriority w:val="99"/>
  </w:style>
  <w:style w:type="character" w:styleId="Appelnotedebasdep">
    <w:name w:val="footnote reference"/>
    <w:uiPriority w:val="99"/>
    <w:rPr>
      <w:vertAlign w:val="superscript"/>
    </w:rPr>
  </w:style>
  <w:style w:type="paragraph" w:styleId="Retraitcorpsdetexte2">
    <w:name w:val="Body Text Indent 2"/>
    <w:basedOn w:val="Normal"/>
    <w:pPr>
      <w:ind w:left="426"/>
      <w:jc w:val="both"/>
    </w:pPr>
    <w:rPr>
      <w:i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e2">
    <w:name w:val="List 2"/>
    <w:basedOn w:val="Normal"/>
    <w:pPr>
      <w:ind w:left="566" w:hanging="283"/>
    </w:pPr>
  </w:style>
  <w:style w:type="paragraph" w:styleId="Listepuces2">
    <w:name w:val="List Bullet 2"/>
    <w:basedOn w:val="Normal"/>
    <w:autoRedefine/>
    <w:pPr>
      <w:numPr>
        <w:numId w:val="6"/>
      </w:numPr>
      <w:tabs>
        <w:tab w:val="left" w:pos="567"/>
        <w:tab w:val="num" w:pos="644"/>
      </w:tabs>
      <w:ind w:left="510" w:right="510" w:hanging="226"/>
      <w:jc w:val="both"/>
      <w:outlineLvl w:val="8"/>
    </w:pPr>
  </w:style>
  <w:style w:type="paragraph" w:styleId="Listecontinue2">
    <w:name w:val="List Continue 2"/>
    <w:basedOn w:val="Normal"/>
    <w:pPr>
      <w:spacing w:after="120"/>
      <w:ind w:left="566"/>
    </w:pPr>
  </w:style>
  <w:style w:type="paragraph" w:styleId="Adresseexpditeur">
    <w:name w:val="envelope return"/>
    <w:basedOn w:val="Normal"/>
    <w:rPr>
      <w:rFonts w:ascii="Arial" w:hAnsi="Arial"/>
      <w:sz w:val="20"/>
    </w:rPr>
  </w:style>
  <w:style w:type="paragraph" w:customStyle="1" w:styleId="LignePo">
    <w:name w:val="Ligne Po"/>
    <w:basedOn w:val="Normal"/>
    <w:pPr>
      <w:ind w:left="4252"/>
    </w:pPr>
  </w:style>
  <w:style w:type="paragraph" w:styleId="Listepuces4">
    <w:name w:val="List Bullet 4"/>
    <w:basedOn w:val="Normal"/>
    <w:autoRedefine/>
    <w:pPr>
      <w:numPr>
        <w:numId w:val="5"/>
      </w:numPr>
      <w:tabs>
        <w:tab w:val="clear" w:pos="360"/>
        <w:tab w:val="num" w:pos="870"/>
        <w:tab w:val="num" w:pos="1154"/>
        <w:tab w:val="num" w:pos="1778"/>
      </w:tabs>
      <w:ind w:left="1701" w:hanging="283"/>
    </w:pPr>
  </w:style>
  <w:style w:type="paragraph" w:styleId="Listepuces5">
    <w:name w:val="List Bullet 5"/>
    <w:basedOn w:val="Normal"/>
    <w:autoRedefine/>
    <w:pPr>
      <w:numPr>
        <w:numId w:val="1"/>
      </w:numPr>
      <w:tabs>
        <w:tab w:val="num" w:pos="0"/>
        <w:tab w:val="num" w:pos="644"/>
        <w:tab w:val="num" w:pos="870"/>
      </w:tabs>
      <w:ind w:left="283" w:hanging="283"/>
    </w:pPr>
  </w:style>
  <w:style w:type="character" w:styleId="Marquedecommentaire">
    <w:name w:val="annotation reference"/>
    <w:semiHidden/>
    <w:rPr>
      <w:sz w:val="16"/>
    </w:rPr>
  </w:style>
  <w:style w:type="paragraph" w:styleId="Commentaire">
    <w:name w:val="annotation text"/>
    <w:basedOn w:val="Normal"/>
    <w:link w:val="CommentaireCar"/>
    <w:semiHidden/>
    <w:rPr>
      <w:sz w:val="20"/>
    </w:rPr>
  </w:style>
  <w:style w:type="paragraph" w:customStyle="1" w:styleId="Style1">
    <w:name w:val="Style1"/>
    <w:basedOn w:val="Texte"/>
    <w:autoRedefine/>
    <w:pPr>
      <w:spacing w:before="120"/>
      <w:jc w:val="both"/>
      <w:outlineLvl w:val="0"/>
    </w:pPr>
    <w:rPr>
      <w:rFonts w:ascii="Times New Roman" w:hAnsi="Times New Roman"/>
      <w:smallCaps/>
      <w:noProof w:val="0"/>
      <w:sz w:val="18"/>
    </w:rPr>
  </w:style>
  <w:style w:type="paragraph" w:customStyle="1" w:styleId="Normaltxtdosped">
    <w:name w:val="Normal.txtdosped"/>
    <w:rPr>
      <w:lang w:val="fr-FR" w:eastAsia="fr-FR"/>
    </w:rPr>
  </w:style>
  <w:style w:type="paragraph" w:customStyle="1" w:styleId="dbut1">
    <w:name w:val="début1"/>
    <w:basedOn w:val="Normal"/>
    <w:autoRedefine/>
    <w:pPr>
      <w:spacing w:before="120" w:after="120"/>
      <w:ind w:left="851" w:hanging="142"/>
      <w:jc w:val="both"/>
    </w:pPr>
    <w:rPr>
      <w:u w:val="single"/>
    </w:rPr>
  </w:style>
  <w:style w:type="paragraph" w:customStyle="1" w:styleId="contex">
    <w:name w:val="contex"/>
    <w:basedOn w:val="dbut1"/>
    <w:autoRedefine/>
    <w:pPr>
      <w:ind w:left="1418" w:firstLine="0"/>
    </w:pPr>
    <w:rPr>
      <w:i/>
    </w:rPr>
  </w:style>
  <w:style w:type="paragraph" w:customStyle="1" w:styleId="cours">
    <w:name w:val="cours"/>
    <w:basedOn w:val="Normal"/>
    <w:autoRedefine/>
    <w:pPr>
      <w:ind w:left="709" w:hanging="283"/>
      <w:jc w:val="both"/>
    </w:pPr>
    <w:rPr>
      <w:b/>
      <w:u w:val="single"/>
    </w:rPr>
  </w:style>
  <w:style w:type="paragraph" w:customStyle="1" w:styleId="rubriq">
    <w:name w:val="rubriq"/>
    <w:basedOn w:val="dbut1"/>
    <w:next w:val="dbut1"/>
    <w:autoRedefine/>
    <w:pPr>
      <w:numPr>
        <w:numId w:val="2"/>
      </w:numPr>
      <w:tabs>
        <w:tab w:val="num" w:pos="854"/>
        <w:tab w:val="num" w:pos="1211"/>
      </w:tabs>
      <w:ind w:left="854" w:hanging="570"/>
    </w:pPr>
    <w:rPr>
      <w:b/>
    </w:rPr>
  </w:style>
  <w:style w:type="paragraph" w:customStyle="1" w:styleId="tableauc">
    <w:name w:val="tableauc"/>
    <w:basedOn w:val="Normal"/>
    <w:autoRedefine/>
    <w:pPr>
      <w:jc w:val="center"/>
    </w:pPr>
    <w:rPr>
      <w:b/>
    </w:rPr>
  </w:style>
  <w:style w:type="paragraph" w:styleId="Liste3">
    <w:name w:val="List 3"/>
    <w:basedOn w:val="Normal"/>
    <w:pPr>
      <w:ind w:left="849" w:hanging="283"/>
    </w:pPr>
  </w:style>
  <w:style w:type="paragraph" w:styleId="Titr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customStyle="1" w:styleId="souschap">
    <w:name w:val="souschap"/>
    <w:basedOn w:val="Normal"/>
    <w:autoRedefine/>
    <w:pPr>
      <w:numPr>
        <w:numId w:val="8"/>
      </w:numPr>
      <w:spacing w:before="120"/>
      <w:jc w:val="both"/>
    </w:pPr>
  </w:style>
  <w:style w:type="paragraph" w:customStyle="1" w:styleId="chap">
    <w:name w:val="chap"/>
    <w:basedOn w:val="dbut1"/>
    <w:autoRedefine/>
  </w:style>
  <w:style w:type="paragraph" w:customStyle="1" w:styleId="contex2">
    <w:name w:val="contex2"/>
    <w:basedOn w:val="contex"/>
    <w:autoRedefine/>
    <w:pPr>
      <w:ind w:left="307"/>
      <w:jc w:val="left"/>
    </w:pPr>
  </w:style>
  <w:style w:type="paragraph" w:customStyle="1" w:styleId="TPU2">
    <w:name w:val="TPU2"/>
    <w:basedOn w:val="Normal"/>
    <w:autoRedefine/>
    <w:pPr>
      <w:numPr>
        <w:numId w:val="9"/>
      </w:numPr>
      <w:tabs>
        <w:tab w:val="left" w:pos="639"/>
      </w:tabs>
    </w:pPr>
    <w:rPr>
      <w:sz w:val="20"/>
    </w:rPr>
  </w:style>
  <w:style w:type="paragraph" w:styleId="Normalcentr">
    <w:name w:val="Block Text"/>
    <w:basedOn w:val="Normal"/>
    <w:pPr>
      <w:ind w:left="708" w:right="-567"/>
    </w:pPr>
  </w:style>
  <w:style w:type="paragraph" w:customStyle="1" w:styleId="Corpsdetexte21">
    <w:name w:val="Corps de texte 21"/>
    <w:basedOn w:val="Normal"/>
    <w:pPr>
      <w:tabs>
        <w:tab w:val="left" w:pos="142"/>
      </w:tabs>
      <w:ind w:left="135" w:hanging="135"/>
      <w:jc w:val="both"/>
    </w:pPr>
  </w:style>
  <w:style w:type="paragraph" w:customStyle="1" w:styleId="Retraitcorpsdetexte31">
    <w:name w:val="Retrait corps de texte 31"/>
    <w:basedOn w:val="Normal"/>
    <w:pPr>
      <w:tabs>
        <w:tab w:val="left" w:pos="993"/>
      </w:tabs>
      <w:ind w:left="993" w:hanging="284"/>
      <w:jc w:val="both"/>
    </w:pPr>
    <w:rPr>
      <w:sz w:val="24"/>
    </w:rPr>
  </w:style>
  <w:style w:type="paragraph" w:styleId="Corpsdetexte2">
    <w:name w:val="Body Text 2"/>
    <w:basedOn w:val="Normal"/>
    <w:rPr>
      <w:sz w:val="24"/>
    </w:rPr>
  </w:style>
  <w:style w:type="character" w:styleId="Lienhypertextesuivivisit">
    <w:name w:val="FollowedHyperlink"/>
    <w:rPr>
      <w:color w:val="800080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customStyle="1" w:styleId="CorpsdetexteCar">
    <w:name w:val="Corps de texte Car"/>
    <w:link w:val="Corpsdetexte"/>
    <w:rPr>
      <w:sz w:val="22"/>
      <w:lang w:val="fr-FR" w:eastAsia="fr-FR"/>
    </w:rPr>
  </w:style>
  <w:style w:type="character" w:customStyle="1" w:styleId="PieddepageCar">
    <w:name w:val="Pied de page Car"/>
    <w:link w:val="Pieddepage"/>
    <w:uiPriority w:val="99"/>
    <w:rPr>
      <w:sz w:val="22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Pr>
      <w:b/>
      <w:bCs/>
    </w:rPr>
  </w:style>
  <w:style w:type="character" w:customStyle="1" w:styleId="CommentaireCar">
    <w:name w:val="Commentaire Car"/>
    <w:link w:val="Commentaire"/>
    <w:semiHidden/>
    <w:rPr>
      <w:lang w:val="fr-FR" w:eastAsia="fr-FR"/>
    </w:rPr>
  </w:style>
  <w:style w:type="character" w:customStyle="1" w:styleId="ObjetducommentaireCar">
    <w:name w:val="Objet du commentaire Car"/>
    <w:link w:val="Objetducommentaire"/>
    <w:rPr>
      <w:b/>
      <w:bCs/>
      <w:lang w:val="fr-FR" w:eastAsia="fr-FR"/>
    </w:rPr>
  </w:style>
  <w:style w:type="paragraph" w:customStyle="1" w:styleId="Normal1">
    <w:name w:val="Normal1"/>
    <w:rPr>
      <w:sz w:val="22"/>
      <w:szCs w:val="22"/>
      <w:lang w:val="fr-FR"/>
    </w:rPr>
  </w:style>
  <w:style w:type="paragraph" w:styleId="Paragraphedeliste">
    <w:name w:val="List Paragraph"/>
    <w:basedOn w:val="Normal"/>
    <w:uiPriority w:val="34"/>
    <w:qFormat/>
    <w:rsid w:val="00C47A41"/>
    <w:pPr>
      <w:ind w:left="720"/>
      <w:contextualSpacing/>
    </w:pPr>
  </w:style>
  <w:style w:type="character" w:customStyle="1" w:styleId="ui-provider">
    <w:name w:val="ui-provider"/>
    <w:basedOn w:val="Policepardfaut"/>
    <w:rsid w:val="00943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6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C1C23E01D7AE48B6B3BD7B11EBBB97" ma:contentTypeVersion="0" ma:contentTypeDescription="Crée un document." ma:contentTypeScope="" ma:versionID="7562cb2e586dacefde6be824bb80f7f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b3613ba4871b6d4221e6a6d8c4f7b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F647D7-B1FB-4954-AA7A-FB6541670A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E91679-B68F-4BF9-BCEC-28EF7F451CB1}"/>
</file>

<file path=customXml/itemProps3.xml><?xml version="1.0" encoding="utf-8"?>
<ds:datastoreItem xmlns:ds="http://schemas.openxmlformats.org/officeDocument/2006/customXml" ds:itemID="{2439E551-F4EF-462F-A7B6-BB42D8149BEC}"/>
</file>

<file path=customXml/itemProps4.xml><?xml version="1.0" encoding="utf-8"?>
<ds:datastoreItem xmlns:ds="http://schemas.openxmlformats.org/officeDocument/2006/customXml" ds:itemID="{357D9EED-00C2-4FAB-AB6C-3BF02AC931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11</Pages>
  <Words>2217</Words>
  <Characters>12198</Characters>
  <Application>Microsoft Office Word</Application>
  <DocSecurity>0</DocSecurity>
  <Lines>101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contactologie - niveau 2</vt:lpstr>
    </vt:vector>
  </TitlesOfParts>
  <Company>EPS</Company>
  <LinksUpToDate>false</LinksUpToDate>
  <CharactersWithSpaces>14387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contactologie - niveau 2</dc:title>
  <dc:subject>graduat opticien-optométriste</dc:subject>
  <dc:creator>Martine Gillon</dc:creator>
  <cp:keywords/>
  <cp:lastModifiedBy>goulet02</cp:lastModifiedBy>
  <cp:revision>57</cp:revision>
  <cp:lastPrinted>2005-05-06T11:35:00Z</cp:lastPrinted>
  <dcterms:created xsi:type="dcterms:W3CDTF">2024-06-03T20:06:00Z</dcterms:created>
  <dcterms:modified xsi:type="dcterms:W3CDTF">2025-04-30T11:56:00Z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0x010100C4C1C23E01D7AE48B6B3BD7B11EBBB97</vt:lpwstr>
  </property>
</Properties>
</file>