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3AB1" w14:textId="77777777" w:rsidR="00332EC7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MINISTERE DE LA COMMUNAUTE FRANCAISE</w:t>
      </w:r>
    </w:p>
    <w:p w14:paraId="10803B5F" w14:textId="77777777" w:rsidR="00332EC7" w:rsidRDefault="00332EC7">
      <w:pPr>
        <w:pStyle w:val="Texte"/>
        <w:jc w:val="center"/>
        <w:rPr>
          <w:rFonts w:ascii="Times New Roman" w:hAnsi="Times New Roman"/>
          <w:b/>
          <w:noProof w:val="0"/>
        </w:rPr>
      </w:pPr>
    </w:p>
    <w:p w14:paraId="22725F4A" w14:textId="77777777" w:rsidR="00332EC7" w:rsidRDefault="00000000">
      <w:pPr>
        <w:pStyle w:val="Texte"/>
        <w:jc w:val="center"/>
        <w:rPr>
          <w:rFonts w:ascii="Times New Roman" w:hAnsi="Times New Roman"/>
          <w:b/>
          <w:noProof w:val="0"/>
          <w:sz w:val="20"/>
        </w:rPr>
      </w:pPr>
      <w:r>
        <w:rPr>
          <w:rFonts w:ascii="Times New Roman" w:hAnsi="Times New Roman"/>
          <w:b/>
          <w:noProof w:val="0"/>
          <w:sz w:val="20"/>
        </w:rPr>
        <w:t xml:space="preserve">ADMINISTRATION GENERALE DE L’ENSEIGNEMENT </w:t>
      </w:r>
    </w:p>
    <w:p w14:paraId="18BE6111" w14:textId="77777777" w:rsidR="00332EC7" w:rsidRDefault="00332EC7">
      <w:pPr>
        <w:pStyle w:val="Texte"/>
        <w:jc w:val="center"/>
        <w:rPr>
          <w:rFonts w:ascii="Times New Roman" w:hAnsi="Times New Roman"/>
          <w:b/>
          <w:noProof w:val="0"/>
          <w:sz w:val="20"/>
        </w:rPr>
      </w:pPr>
    </w:p>
    <w:p w14:paraId="5A9E9214" w14:textId="77777777" w:rsidR="00332EC7" w:rsidRDefault="00000000">
      <w:pPr>
        <w:pStyle w:val="Texte"/>
        <w:jc w:val="center"/>
      </w:pPr>
      <w:r>
        <w:rPr>
          <w:rFonts w:ascii="Times New Roman" w:hAnsi="Times New Roman"/>
          <w:b/>
          <w:noProof w:val="0"/>
        </w:rPr>
        <w:t xml:space="preserve">ENSEIGNEMENT DE PROMOTION SOCIALE </w:t>
      </w:r>
    </w:p>
    <w:p w14:paraId="1056FF5B" w14:textId="77777777" w:rsidR="00332EC7" w:rsidRDefault="00332EC7"/>
    <w:p w14:paraId="748F03B9" w14:textId="77777777" w:rsidR="00332EC7" w:rsidRDefault="00332EC7"/>
    <w:p w14:paraId="2D8EBCDB" w14:textId="77777777" w:rsidR="00332EC7" w:rsidRDefault="00332EC7"/>
    <w:p w14:paraId="57EFDFB8" w14:textId="77777777" w:rsidR="00332EC7" w:rsidRDefault="00332EC7"/>
    <w:p w14:paraId="28667E98" w14:textId="77777777" w:rsidR="00332EC7" w:rsidRDefault="00332EC7"/>
    <w:p w14:paraId="7F136482" w14:textId="77777777" w:rsidR="00332EC7" w:rsidRDefault="00332EC7"/>
    <w:p w14:paraId="2603C085" w14:textId="77777777" w:rsidR="00332EC7" w:rsidRDefault="00332EC7"/>
    <w:p w14:paraId="78FD7A5E" w14:textId="77777777" w:rsidR="00332EC7" w:rsidRDefault="00332EC7"/>
    <w:p w14:paraId="2F4C5000" w14:textId="77777777" w:rsidR="00332EC7" w:rsidRDefault="00332EC7"/>
    <w:p w14:paraId="1DA5E08D" w14:textId="77777777" w:rsidR="00332EC7" w:rsidRDefault="00332EC7"/>
    <w:p w14:paraId="7FA43ECF" w14:textId="77777777" w:rsidR="00332EC7" w:rsidRDefault="00332EC7"/>
    <w:p w14:paraId="5B0A973D" w14:textId="77777777" w:rsidR="00332EC7" w:rsidRDefault="00332EC7"/>
    <w:p w14:paraId="4058EBBB" w14:textId="77777777" w:rsidR="00332EC7" w:rsidRDefault="00332EC7"/>
    <w:p w14:paraId="2E584657" w14:textId="77777777" w:rsidR="00332EC7" w:rsidRDefault="00332EC7"/>
    <w:p w14:paraId="0B8F568B" w14:textId="77777777" w:rsidR="00332EC7" w:rsidRDefault="00332EC7"/>
    <w:p w14:paraId="14F7CB4B" w14:textId="77777777" w:rsidR="00332EC7" w:rsidRDefault="00332EC7"/>
    <w:p w14:paraId="013EC9F3" w14:textId="77777777" w:rsidR="00332EC7" w:rsidRDefault="00332EC7"/>
    <w:p w14:paraId="60D6309D" w14:textId="77777777" w:rsidR="00332EC7" w:rsidRDefault="00332EC7"/>
    <w:p w14:paraId="1413DFDD" w14:textId="77777777" w:rsidR="00332EC7" w:rsidRDefault="00332EC7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597FE4A5" w14:textId="77777777" w:rsidR="00332EC7" w:rsidRDefault="0000000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14:paraId="1A737319" w14:textId="77777777" w:rsidR="00332EC7" w:rsidRDefault="00332EC7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5A1341CC" w14:textId="77777777" w:rsidR="00332EC7" w:rsidRDefault="00000000">
      <w:pPr>
        <w:spacing w:before="120"/>
        <w:jc w:val="center"/>
        <w:rPr>
          <w:b/>
        </w:rPr>
      </w:pPr>
      <w:r>
        <w:rPr>
          <w:b/>
        </w:rPr>
        <w:t>UNITE D’ENSEIGNEMENT</w:t>
      </w:r>
    </w:p>
    <w:p w14:paraId="2FD02666" w14:textId="77777777" w:rsidR="00332EC7" w:rsidRDefault="00332EC7">
      <w:pPr>
        <w:jc w:val="center"/>
      </w:pPr>
    </w:p>
    <w:p w14:paraId="5F5DD11F" w14:textId="77777777" w:rsidR="00332EC7" w:rsidRDefault="00332EC7">
      <w:pPr>
        <w:jc w:val="center"/>
      </w:pPr>
    </w:p>
    <w:p w14:paraId="2D2C89B3" w14:textId="77777777" w:rsidR="00332EC7" w:rsidRDefault="00332EC7">
      <w:pPr>
        <w:jc w:val="center"/>
      </w:pPr>
    </w:p>
    <w:p w14:paraId="20AB6009" w14:textId="77777777" w:rsidR="00332EC7" w:rsidRDefault="00000000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METHODOLOGIE DE LA RECHERCHE </w:t>
      </w:r>
    </w:p>
    <w:p w14:paraId="69900219" w14:textId="77777777" w:rsidR="00332EC7" w:rsidRDefault="00332EC7">
      <w:pPr>
        <w:jc w:val="center"/>
        <w:rPr>
          <w:sz w:val="32"/>
        </w:rPr>
      </w:pPr>
    </w:p>
    <w:p w14:paraId="54AD6833" w14:textId="77777777" w:rsidR="00332EC7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</w:t>
      </w:r>
      <w:r>
        <w:rPr>
          <w:rFonts w:ascii="Times New Roman" w:hAnsi="Times New Roman"/>
          <w:b/>
          <w:caps/>
          <w:noProof w:val="0"/>
        </w:rPr>
        <w:t>SUPERIEUR DE TYPE COURT</w:t>
      </w:r>
    </w:p>
    <w:p w14:paraId="1B8354AE" w14:textId="77777777" w:rsidR="00332EC7" w:rsidRDefault="00332EC7">
      <w:pPr>
        <w:jc w:val="center"/>
      </w:pPr>
    </w:p>
    <w:p w14:paraId="18545D1F" w14:textId="77777777" w:rsidR="00332EC7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bookmarkStart w:id="0" w:name="_Hlk529792902"/>
      <w:r>
        <w:rPr>
          <w:rFonts w:ascii="Times New Roman" w:hAnsi="Times New Roman"/>
          <w:b/>
          <w:noProof w:val="0"/>
        </w:rPr>
        <w:t>DOMAINE : SCIENCES DE LA SANTE PUBLIQUE</w:t>
      </w:r>
    </w:p>
    <w:bookmarkEnd w:id="0"/>
    <w:p w14:paraId="778533CB" w14:textId="77777777" w:rsidR="00332EC7" w:rsidRDefault="00332EC7">
      <w:pPr>
        <w:jc w:val="center"/>
      </w:pPr>
    </w:p>
    <w:p w14:paraId="4C20E22A" w14:textId="77777777" w:rsidR="00332EC7" w:rsidRDefault="00332EC7">
      <w:pPr>
        <w:jc w:val="center"/>
      </w:pPr>
    </w:p>
    <w:p w14:paraId="249142FF" w14:textId="77777777" w:rsidR="00332EC7" w:rsidRDefault="00332EC7">
      <w:pPr>
        <w:jc w:val="center"/>
      </w:pPr>
    </w:p>
    <w:p w14:paraId="73C3ED07" w14:textId="77777777" w:rsidR="00332EC7" w:rsidRDefault="00332EC7">
      <w:pPr>
        <w:jc w:val="center"/>
      </w:pPr>
    </w:p>
    <w:p w14:paraId="3E690ED1" w14:textId="77777777" w:rsidR="00332EC7" w:rsidRDefault="00332EC7">
      <w:pPr>
        <w:jc w:val="center"/>
      </w:pPr>
    </w:p>
    <w:p w14:paraId="5F6A49B5" w14:textId="77777777" w:rsidR="00332EC7" w:rsidRDefault="00332EC7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332EC7" w14:paraId="4133BC2D" w14:textId="77777777">
        <w:tc>
          <w:tcPr>
            <w:tcW w:w="5529" w:type="dxa"/>
          </w:tcPr>
          <w:p w14:paraId="0B9A802C" w14:textId="77777777" w:rsidR="00332EC7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nl-NL"/>
              </w:rPr>
            </w:pPr>
            <w:r>
              <w:rPr>
                <w:rFonts w:ascii="Times New Roman" w:hAnsi="Times New Roman"/>
                <w:b/>
                <w:noProof w:val="0"/>
                <w:lang w:val="nl-NL"/>
              </w:rPr>
              <w:t xml:space="preserve">CODE : 91 43 04 </w:t>
            </w:r>
            <w:r>
              <w:rPr>
                <w:rFonts w:ascii="Times New Roman" w:hAnsi="Times New Roman"/>
                <w:b/>
                <w:lang w:val="nl-NL"/>
              </w:rPr>
              <w:t>U34 D3</w:t>
            </w:r>
          </w:p>
        </w:tc>
      </w:tr>
      <w:tr w:rsidR="00332EC7" w14:paraId="7FA308D3" w14:textId="77777777">
        <w:tc>
          <w:tcPr>
            <w:tcW w:w="5529" w:type="dxa"/>
          </w:tcPr>
          <w:p w14:paraId="78C6D9EB" w14:textId="77777777" w:rsidR="00332EC7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CODE DU DOMAINE DE FORMATION : 905</w:t>
            </w:r>
          </w:p>
        </w:tc>
      </w:tr>
      <w:tr w:rsidR="00332EC7" w14:paraId="241124B5" w14:textId="77777777">
        <w:tc>
          <w:tcPr>
            <w:tcW w:w="5529" w:type="dxa"/>
          </w:tcPr>
          <w:p w14:paraId="2C967B9E" w14:textId="77777777" w:rsidR="00332EC7" w:rsidRDefault="00000000">
            <w:pPr>
              <w:pStyle w:val="Texte"/>
              <w:jc w:val="center"/>
              <w:rPr>
                <w:rFonts w:ascii="Times New Roman" w:hAnsi="Times New Roman"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DOCUMENT DE REFERENCE INTER-RESEAUX</w:t>
            </w:r>
          </w:p>
        </w:tc>
      </w:tr>
    </w:tbl>
    <w:p w14:paraId="40B9F218" w14:textId="77777777" w:rsidR="00332EC7" w:rsidRDefault="00332EC7">
      <w:pPr>
        <w:jc w:val="center"/>
      </w:pPr>
    </w:p>
    <w:p w14:paraId="3889615B" w14:textId="77777777" w:rsidR="00332EC7" w:rsidRDefault="00332EC7">
      <w:pPr>
        <w:jc w:val="center"/>
      </w:pPr>
    </w:p>
    <w:p w14:paraId="0968A359" w14:textId="77777777" w:rsidR="00332EC7" w:rsidRDefault="00332EC7">
      <w:pPr>
        <w:jc w:val="center"/>
      </w:pPr>
    </w:p>
    <w:p w14:paraId="0E4F4528" w14:textId="77777777" w:rsidR="00332EC7" w:rsidRDefault="00332EC7">
      <w:pPr>
        <w:jc w:val="center"/>
      </w:pPr>
    </w:p>
    <w:p w14:paraId="121CCF60" w14:textId="15A1D6AC" w:rsidR="00332EC7" w:rsidRDefault="00000000">
      <w:pPr>
        <w:jc w:val="center"/>
        <w:rPr>
          <w:b/>
        </w:rPr>
      </w:pPr>
      <w:r>
        <w:rPr>
          <w:b/>
        </w:rPr>
        <w:t xml:space="preserve">Approbation du Gouvernement de la Communauté française du </w:t>
      </w:r>
      <w:r w:rsidR="00B866E7">
        <w:rPr>
          <w:b/>
        </w:rPr>
        <w:t>11 juin 2024</w:t>
      </w:r>
      <w:r>
        <w:rPr>
          <w:b/>
        </w:rPr>
        <w:t>,</w:t>
      </w:r>
    </w:p>
    <w:p w14:paraId="764C400F" w14:textId="77777777" w:rsidR="00332EC7" w:rsidRDefault="00000000">
      <w:pPr>
        <w:jc w:val="center"/>
        <w:rPr>
          <w:b/>
        </w:rPr>
      </w:pPr>
      <w:r>
        <w:rPr>
          <w:b/>
        </w:rPr>
        <w:t>sur avis conforme du Conseil général.</w:t>
      </w:r>
    </w:p>
    <w:p w14:paraId="66426367" w14:textId="77777777" w:rsidR="00332EC7" w:rsidRDefault="00000000">
      <w:pPr>
        <w:pStyle w:val="tableauc"/>
      </w:pP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32EC7" w14:paraId="77D5ED9E" w14:textId="77777777">
        <w:tc>
          <w:tcPr>
            <w:tcW w:w="9212" w:type="dxa"/>
          </w:tcPr>
          <w:p w14:paraId="1BEC4C3F" w14:textId="77777777" w:rsidR="00332EC7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5335E0F5" w14:textId="77777777" w:rsidR="00332EC7" w:rsidRDefault="0000000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METHODOLOGIE DE LA RECHERCHE </w:t>
            </w:r>
          </w:p>
          <w:p w14:paraId="5503E933" w14:textId="77777777" w:rsidR="00332EC7" w:rsidRDefault="00000000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 xml:space="preserve">ENSEIGNEMENT </w:t>
            </w:r>
            <w:r>
              <w:rPr>
                <w:rFonts w:ascii="Times New Roman" w:hAnsi="Times New Roman"/>
                <w:b/>
                <w:caps/>
                <w:noProof w:val="0"/>
              </w:rPr>
              <w:t>SUPERIEUR DE TYPE COURT</w:t>
            </w:r>
          </w:p>
          <w:p w14:paraId="12162D56" w14:textId="77777777" w:rsidR="00332EC7" w:rsidRDefault="00332EC7">
            <w:pPr>
              <w:jc w:val="center"/>
              <w:rPr>
                <w:b/>
              </w:rPr>
            </w:pPr>
          </w:p>
        </w:tc>
      </w:tr>
    </w:tbl>
    <w:p w14:paraId="6509BB23" w14:textId="77777777" w:rsidR="00332EC7" w:rsidRDefault="00332EC7">
      <w:pPr>
        <w:spacing w:after="120"/>
        <w:jc w:val="both"/>
        <w:rPr>
          <w:szCs w:val="22"/>
        </w:rPr>
      </w:pPr>
    </w:p>
    <w:p w14:paraId="415D078E" w14:textId="77777777" w:rsidR="00332EC7" w:rsidRDefault="00000000">
      <w:pPr>
        <w:spacing w:after="120"/>
        <w:jc w:val="both"/>
        <w:rPr>
          <w:b/>
          <w:szCs w:val="22"/>
        </w:rPr>
      </w:pPr>
      <w:bookmarkStart w:id="1" w:name="_Hlk529792943"/>
      <w:r>
        <w:rPr>
          <w:b/>
          <w:szCs w:val="22"/>
        </w:rPr>
        <w:t>1.</w:t>
      </w:r>
      <w:r>
        <w:rPr>
          <w:b/>
          <w:szCs w:val="22"/>
        </w:rPr>
        <w:tab/>
        <w:t>FINALITES DE L’UNITE D’ENSEIGNEMENT</w:t>
      </w:r>
    </w:p>
    <w:bookmarkEnd w:id="1"/>
    <w:p w14:paraId="28F7A442" w14:textId="77777777" w:rsidR="00332EC7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1.1.</w:t>
      </w:r>
      <w:r>
        <w:rPr>
          <w:b/>
          <w:szCs w:val="22"/>
        </w:rPr>
        <w:tab/>
        <w:t>Finalités générales</w:t>
      </w:r>
    </w:p>
    <w:p w14:paraId="3F65515E" w14:textId="77777777" w:rsidR="00332EC7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Conformément à l’article 7 du décret de la Communauté française du 16 avril 1991 organisant l'Enseignement de promotion sociale, cette unité d’enseignement doit :</w:t>
      </w:r>
    </w:p>
    <w:p w14:paraId="2CEF5160" w14:textId="77777777" w:rsidR="00332EC7" w:rsidRDefault="00000000">
      <w:pPr>
        <w:numPr>
          <w:ilvl w:val="0"/>
          <w:numId w:val="12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concourir à l’épanouissement individuel en promouvant une meilleure insertion professionnelle, sociale, culturelle et scolaire ;</w:t>
      </w:r>
    </w:p>
    <w:p w14:paraId="74119BA0" w14:textId="77777777" w:rsidR="00332EC7" w:rsidRDefault="00000000">
      <w:pPr>
        <w:numPr>
          <w:ilvl w:val="0"/>
          <w:numId w:val="12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14:paraId="628C3B77" w14:textId="77777777" w:rsidR="00332EC7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1.2.</w:t>
      </w:r>
      <w:r>
        <w:rPr>
          <w:b/>
          <w:szCs w:val="22"/>
        </w:rPr>
        <w:tab/>
        <w:t>Finalités particulières</w:t>
      </w:r>
    </w:p>
    <w:p w14:paraId="38D22543" w14:textId="77777777" w:rsidR="00332EC7" w:rsidRDefault="00000000">
      <w:pPr>
        <w:spacing w:after="120"/>
        <w:ind w:left="851"/>
        <w:jc w:val="both"/>
      </w:pPr>
      <w:r>
        <w:t>Cette unité d’enseignement vise à permettre à l’étudiant d’acquérir les compétences nécessaires pour organiser et mener un projet collaboratif en lien avec la profession : travail en équipe, résolution de problèmes, collecte et interprétation de données scientifiques y compris en anglais.</w:t>
      </w:r>
    </w:p>
    <w:p w14:paraId="70EC5DCB" w14:textId="77777777" w:rsidR="00332EC7" w:rsidRDefault="00332EC7">
      <w:pPr>
        <w:spacing w:after="120"/>
        <w:jc w:val="both"/>
        <w:rPr>
          <w:szCs w:val="22"/>
        </w:rPr>
      </w:pPr>
    </w:p>
    <w:p w14:paraId="36D72883" w14:textId="77777777" w:rsidR="00332EC7" w:rsidRDefault="00000000">
      <w:pPr>
        <w:tabs>
          <w:tab w:val="left" w:pos="426"/>
        </w:tabs>
        <w:spacing w:after="120"/>
        <w:jc w:val="both"/>
        <w:rPr>
          <w:szCs w:val="22"/>
        </w:rPr>
      </w:pPr>
      <w:r>
        <w:rPr>
          <w:b/>
          <w:szCs w:val="22"/>
        </w:rPr>
        <w:t xml:space="preserve">2. </w:t>
      </w:r>
      <w:r>
        <w:rPr>
          <w:b/>
          <w:szCs w:val="22"/>
        </w:rPr>
        <w:tab/>
        <w:t>CAPACITES PREALABLES REQUISES</w:t>
      </w:r>
    </w:p>
    <w:p w14:paraId="7739F57D" w14:textId="77777777" w:rsidR="00332EC7" w:rsidRDefault="00000000">
      <w:pPr>
        <w:numPr>
          <w:ilvl w:val="1"/>
          <w:numId w:val="5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Capacités</w:t>
      </w:r>
    </w:p>
    <w:p w14:paraId="058BBCB1" w14:textId="77777777" w:rsidR="00332EC7" w:rsidRDefault="00000000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En mathématiques,</w:t>
      </w:r>
    </w:p>
    <w:p w14:paraId="5CD28494" w14:textId="77777777" w:rsidR="00332EC7" w:rsidRDefault="00000000">
      <w:pPr>
        <w:numPr>
          <w:ilvl w:val="0"/>
          <w:numId w:val="18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analyser les composants d’une situation problème ;</w:t>
      </w:r>
    </w:p>
    <w:p w14:paraId="1334F709" w14:textId="77777777" w:rsidR="00332EC7" w:rsidRDefault="00000000">
      <w:pPr>
        <w:numPr>
          <w:ilvl w:val="0"/>
          <w:numId w:val="18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résoudre un problème à partir d’un ensemble d’informations et, s’il échet, représenter graphiquement les données et la solution du problème ;</w:t>
      </w:r>
    </w:p>
    <w:p w14:paraId="71F5E2DE" w14:textId="77777777" w:rsidR="00332EC7" w:rsidRDefault="00000000">
      <w:pPr>
        <w:numPr>
          <w:ilvl w:val="0"/>
          <w:numId w:val="18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interpréter la ou les solutions ;</w:t>
      </w:r>
    </w:p>
    <w:p w14:paraId="010D4D3F" w14:textId="77777777" w:rsidR="00332EC7" w:rsidRDefault="00000000">
      <w:pPr>
        <w:spacing w:after="120"/>
        <w:ind w:left="851"/>
        <w:jc w:val="both"/>
        <w:rPr>
          <w:b/>
          <w:szCs w:val="22"/>
        </w:rPr>
      </w:pPr>
      <w:r>
        <w:rPr>
          <w:b/>
          <w:szCs w:val="22"/>
        </w:rPr>
        <w:t>En langue française,</w:t>
      </w:r>
    </w:p>
    <w:p w14:paraId="76592141" w14:textId="77777777" w:rsidR="00332EC7" w:rsidRDefault="00000000">
      <w:pPr>
        <w:spacing w:after="120"/>
        <w:ind w:left="860"/>
        <w:jc w:val="both"/>
        <w:rPr>
          <w:i/>
          <w:szCs w:val="22"/>
        </w:rPr>
      </w:pPr>
      <w:r>
        <w:rPr>
          <w:i/>
          <w:szCs w:val="22"/>
        </w:rPr>
        <w:t>face à un document (écrit ou audiovisuel) illustrant une problématique sociale, scientifique ou culturelle,</w:t>
      </w:r>
    </w:p>
    <w:p w14:paraId="545DC3BB" w14:textId="77777777" w:rsidR="00332EC7" w:rsidRDefault="00000000">
      <w:pPr>
        <w:numPr>
          <w:ilvl w:val="0"/>
          <w:numId w:val="18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rédiger une synthèse du document,</w:t>
      </w:r>
    </w:p>
    <w:p w14:paraId="2C2AD1C0" w14:textId="77777777" w:rsidR="00332EC7" w:rsidRDefault="00000000">
      <w:pPr>
        <w:numPr>
          <w:ilvl w:val="0"/>
          <w:numId w:val="18"/>
        </w:numPr>
        <w:tabs>
          <w:tab w:val="clear" w:pos="360"/>
          <w:tab w:val="num" w:pos="1134"/>
        </w:tabs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commenter de façon personnelle une idée essentielle du document.</w:t>
      </w:r>
    </w:p>
    <w:p w14:paraId="01BD6D0C" w14:textId="77777777" w:rsidR="00332EC7" w:rsidRDefault="00000000">
      <w:pPr>
        <w:spacing w:after="120"/>
        <w:ind w:left="425"/>
        <w:jc w:val="both"/>
        <w:rPr>
          <w:b/>
          <w:szCs w:val="22"/>
        </w:rPr>
      </w:pPr>
      <w:r>
        <w:rPr>
          <w:b/>
          <w:szCs w:val="22"/>
        </w:rPr>
        <w:t>2.2.</w:t>
      </w:r>
      <w:r>
        <w:rPr>
          <w:b/>
          <w:szCs w:val="22"/>
        </w:rPr>
        <w:tab/>
        <w:t>Titre pouvant en tenir lieu</w:t>
      </w:r>
    </w:p>
    <w:p w14:paraId="5B0D24F9" w14:textId="77777777" w:rsidR="00332EC7" w:rsidRDefault="00000000">
      <w:pPr>
        <w:pStyle w:val="Corpsdetexte"/>
        <w:ind w:left="567" w:firstLine="284"/>
        <w:jc w:val="both"/>
        <w:rPr>
          <w:szCs w:val="22"/>
        </w:rPr>
      </w:pPr>
      <w:r>
        <w:rPr>
          <w:szCs w:val="22"/>
        </w:rPr>
        <w:t>Certificat d'enseignement secondaire supérieur (C.E.S.S.).</w:t>
      </w:r>
      <w:r>
        <w:rPr>
          <w:szCs w:val="22"/>
        </w:rPr>
        <w:br w:type="page"/>
      </w:r>
    </w:p>
    <w:p w14:paraId="22504678" w14:textId="77777777" w:rsidR="00332EC7" w:rsidRDefault="00000000">
      <w:pPr>
        <w:spacing w:after="120"/>
        <w:ind w:left="426" w:hanging="426"/>
        <w:jc w:val="both"/>
        <w:rPr>
          <w:b/>
          <w:bCs/>
        </w:rPr>
      </w:pPr>
      <w:r>
        <w:rPr>
          <w:b/>
          <w:bCs/>
        </w:rPr>
        <w:lastRenderedPageBreak/>
        <w:t>3.</w:t>
      </w:r>
      <w:r>
        <w:tab/>
      </w:r>
      <w:r>
        <w:rPr>
          <w:b/>
          <w:bCs/>
        </w:rPr>
        <w:t>ACQUIS D’APPRENTISSAGE</w:t>
      </w:r>
    </w:p>
    <w:p w14:paraId="7CAC242F" w14:textId="77777777" w:rsidR="00332EC7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atteindre le seuil de réussite, l’étudiant sera capable :</w:t>
      </w:r>
    </w:p>
    <w:p w14:paraId="72F520EC" w14:textId="77777777" w:rsidR="00332EC7" w:rsidRDefault="00000000">
      <w:pPr>
        <w:spacing w:after="120"/>
        <w:ind w:left="426"/>
        <w:jc w:val="both"/>
        <w:rPr>
          <w:i/>
          <w:iCs/>
        </w:rPr>
      </w:pPr>
      <w:r>
        <w:rPr>
          <w:i/>
          <w:iCs/>
        </w:rPr>
        <w:t>dans le cadre d’une thématique scientifique en soins oculaires choisie par l’étudiant et avalisée par le chargé de cours,</w:t>
      </w:r>
    </w:p>
    <w:p w14:paraId="40FCF5B2" w14:textId="77777777" w:rsidR="00332EC7" w:rsidRDefault="00000000">
      <w:pPr>
        <w:numPr>
          <w:ilvl w:val="0"/>
          <w:numId w:val="1"/>
        </w:numPr>
        <w:spacing w:after="120"/>
        <w:ind w:left="851" w:hanging="425"/>
        <w:jc w:val="both"/>
        <w:rPr>
          <w:szCs w:val="22"/>
          <w:lang w:val="fr-BE"/>
        </w:rPr>
      </w:pPr>
      <w:r>
        <w:rPr>
          <w:szCs w:val="22"/>
          <w:lang w:val="fr-BE"/>
        </w:rPr>
        <w:t>de rédiger un dossier collectif rendant compte d’un projet en lien avec la profession :</w:t>
      </w:r>
    </w:p>
    <w:p w14:paraId="436A8029" w14:textId="77777777" w:rsidR="00332EC7" w:rsidRDefault="00000000">
      <w:pPr>
        <w:numPr>
          <w:ilvl w:val="0"/>
          <w:numId w:val="29"/>
        </w:numPr>
        <w:spacing w:after="120"/>
        <w:ind w:left="1298"/>
        <w:jc w:val="both"/>
        <w:rPr>
          <w:i/>
          <w:iCs/>
          <w:szCs w:val="22"/>
          <w:lang w:val="fr-BE"/>
        </w:rPr>
      </w:pPr>
      <w:r>
        <w:rPr>
          <w:szCs w:val="22"/>
          <w:lang w:val="fr-BE"/>
        </w:rPr>
        <w:t>exécuté selon un plan d’action,</w:t>
      </w:r>
    </w:p>
    <w:p w14:paraId="67C37E35" w14:textId="77777777" w:rsidR="00332EC7" w:rsidRDefault="00000000">
      <w:pPr>
        <w:numPr>
          <w:ilvl w:val="0"/>
          <w:numId w:val="29"/>
        </w:numPr>
        <w:spacing w:after="120"/>
        <w:ind w:left="1298"/>
        <w:jc w:val="both"/>
        <w:rPr>
          <w:szCs w:val="22"/>
          <w:lang w:val="fr-BE"/>
        </w:rPr>
      </w:pPr>
      <w:r>
        <w:rPr>
          <w:szCs w:val="22"/>
          <w:lang w:val="fr-BE"/>
        </w:rPr>
        <w:t>référençant les sources mobilisées,</w:t>
      </w:r>
    </w:p>
    <w:p w14:paraId="51CDA4E0" w14:textId="77777777" w:rsidR="00332EC7" w:rsidRDefault="00000000">
      <w:pPr>
        <w:numPr>
          <w:ilvl w:val="0"/>
          <w:numId w:val="29"/>
        </w:numPr>
        <w:spacing w:after="120"/>
        <w:ind w:left="1298"/>
        <w:jc w:val="both"/>
        <w:rPr>
          <w:szCs w:val="22"/>
          <w:lang w:val="fr-BE"/>
        </w:rPr>
      </w:pPr>
      <w:r>
        <w:rPr>
          <w:szCs w:val="22"/>
          <w:lang w:val="fr-BE"/>
        </w:rPr>
        <w:t>rendant compte de lectures scientifiques, notamment en anglais,</w:t>
      </w:r>
    </w:p>
    <w:p w14:paraId="593AF53F" w14:textId="77777777" w:rsidR="00332EC7" w:rsidRDefault="00000000">
      <w:pPr>
        <w:numPr>
          <w:ilvl w:val="0"/>
          <w:numId w:val="29"/>
        </w:numPr>
        <w:spacing w:after="120"/>
        <w:ind w:left="1298"/>
        <w:jc w:val="both"/>
        <w:rPr>
          <w:szCs w:val="22"/>
          <w:lang w:val="fr-BE"/>
        </w:rPr>
      </w:pPr>
      <w:r>
        <w:rPr>
          <w:szCs w:val="22"/>
          <w:lang w:val="fr-BE"/>
        </w:rPr>
        <w:t>démontrant un esprit de synthèse et d’analyse des documents.</w:t>
      </w:r>
    </w:p>
    <w:p w14:paraId="45DF63DA" w14:textId="77777777" w:rsidR="00332EC7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la détermination du degré de maîtrise, il sera tenu compte des critères suivants :</w:t>
      </w:r>
    </w:p>
    <w:p w14:paraId="2606869A" w14:textId="77777777" w:rsidR="00332EC7" w:rsidRDefault="00000000">
      <w:pPr>
        <w:numPr>
          <w:ilvl w:val="0"/>
          <w:numId w:val="14"/>
        </w:numPr>
        <w:tabs>
          <w:tab w:val="clear" w:pos="1778"/>
          <w:tab w:val="num" w:pos="709"/>
          <w:tab w:val="num" w:pos="786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le niveau de précision : la clarté, la concision, la rigueur au niveau de la terminologie, des concepts et des techniques/principes/modèles,</w:t>
      </w:r>
    </w:p>
    <w:p w14:paraId="636684B4" w14:textId="77777777" w:rsidR="00332EC7" w:rsidRDefault="00000000">
      <w:pPr>
        <w:numPr>
          <w:ilvl w:val="0"/>
          <w:numId w:val="14"/>
        </w:numPr>
        <w:tabs>
          <w:tab w:val="clear" w:pos="1778"/>
          <w:tab w:val="num" w:pos="709"/>
          <w:tab w:val="num" w:pos="786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le niveau de cohérence : la capacité à établir une majorité de liens logiques entre les étapes de la démarche pour former un ensemble organisé,</w:t>
      </w:r>
    </w:p>
    <w:p w14:paraId="6EFDE785" w14:textId="77777777" w:rsidR="00332EC7" w:rsidRDefault="00000000">
      <w:pPr>
        <w:numPr>
          <w:ilvl w:val="0"/>
          <w:numId w:val="14"/>
        </w:numPr>
        <w:tabs>
          <w:tab w:val="clear" w:pos="1778"/>
          <w:tab w:val="num" w:pos="709"/>
          <w:tab w:val="num" w:pos="786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le niveau d’intégration : la capacité à s’approprier des notions, concepts, techniques et démarches en les intégrant dans son analyse, son argumentation, sa pratique ou la recherche de solutions,</w:t>
      </w:r>
    </w:p>
    <w:p w14:paraId="1DA7DC5E" w14:textId="77777777" w:rsidR="00332EC7" w:rsidRDefault="00000000">
      <w:pPr>
        <w:numPr>
          <w:ilvl w:val="0"/>
          <w:numId w:val="14"/>
        </w:numPr>
        <w:tabs>
          <w:tab w:val="clear" w:pos="1778"/>
          <w:tab w:val="left" w:pos="709"/>
          <w:tab w:val="num" w:pos="851"/>
        </w:tabs>
        <w:spacing w:after="120"/>
        <w:ind w:left="709"/>
        <w:jc w:val="both"/>
        <w:rPr>
          <w:szCs w:val="22"/>
        </w:rPr>
      </w:pPr>
      <w:r>
        <w:rPr>
          <w:szCs w:val="22"/>
        </w:rPr>
        <w:t>le niveau d’autonomie : la capacité à faire preuve d’initiatives démontrant une réflexion personnelle basée sur une exploitation des ressources et des idées en interdépendance avec son environnement.</w:t>
      </w:r>
    </w:p>
    <w:p w14:paraId="4BBDD026" w14:textId="77777777" w:rsidR="00332EC7" w:rsidRDefault="00332EC7">
      <w:pPr>
        <w:spacing w:after="120"/>
        <w:jc w:val="both"/>
        <w:rPr>
          <w:b/>
          <w:szCs w:val="22"/>
        </w:rPr>
      </w:pPr>
    </w:p>
    <w:p w14:paraId="4BE71F04" w14:textId="77777777" w:rsidR="00332EC7" w:rsidRDefault="00000000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PROGRAMME</w:t>
      </w:r>
    </w:p>
    <w:p w14:paraId="7C9DB4CA" w14:textId="77777777" w:rsidR="00332EC7" w:rsidRDefault="00000000">
      <w:pPr>
        <w:spacing w:after="120"/>
        <w:ind w:left="426"/>
        <w:jc w:val="both"/>
        <w:rPr>
          <w:szCs w:val="22"/>
        </w:rPr>
      </w:pPr>
      <w:r>
        <w:t xml:space="preserve">L'étudiant sera capable : </w:t>
      </w:r>
    </w:p>
    <w:p w14:paraId="492DAF81" w14:textId="77777777" w:rsidR="00332EC7" w:rsidRDefault="00000000">
      <w:pPr>
        <w:spacing w:after="120"/>
        <w:ind w:left="426"/>
        <w:jc w:val="both"/>
        <w:rPr>
          <w:i/>
          <w:iCs/>
        </w:rPr>
      </w:pPr>
      <w:r>
        <w:rPr>
          <w:i/>
          <w:iCs/>
        </w:rPr>
        <w:t>dans le cadre d’une thématique scientifique en soins oculaires</w:t>
      </w:r>
      <w:r>
        <w:rPr>
          <w:i/>
          <w:iCs/>
          <w:color w:val="FF0000"/>
        </w:rPr>
        <w:t xml:space="preserve"> </w:t>
      </w:r>
      <w:r>
        <w:rPr>
          <w:i/>
          <w:iCs/>
        </w:rPr>
        <w:t>choisies par l’étudiant et avalisées par le chargé de cours,</w:t>
      </w:r>
    </w:p>
    <w:p w14:paraId="78B2C718" w14:textId="77777777" w:rsidR="00332EC7" w:rsidRDefault="00000000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b/>
          <w:bCs/>
        </w:rPr>
      </w:pPr>
      <w:r>
        <w:rPr>
          <w:b/>
          <w:bCs/>
        </w:rPr>
        <w:t>4.1. Terminologie anglaise appliquée aux soins oculaires</w:t>
      </w:r>
    </w:p>
    <w:p w14:paraId="7D8CDEBF" w14:textId="77777777" w:rsidR="00332EC7" w:rsidRDefault="00000000">
      <w:pPr>
        <w:numPr>
          <w:ilvl w:val="0"/>
          <w:numId w:val="1"/>
        </w:numPr>
        <w:tabs>
          <w:tab w:val="num" w:pos="1134"/>
        </w:tabs>
        <w:spacing w:after="120"/>
        <w:ind w:left="1134" w:hanging="425"/>
        <w:jc w:val="both"/>
      </w:pPr>
      <w:r>
        <w:t>d’interpréter des articles scientifiques rédigés en anglais avec les outils numériques à disposition, afin de les insérer dans une synthèse et une analyse en français.</w:t>
      </w:r>
    </w:p>
    <w:p w14:paraId="204A4F7B" w14:textId="77777777" w:rsidR="00332EC7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4.2. Initiation à la recherche et gestion de projet collaboratif</w:t>
      </w:r>
    </w:p>
    <w:p w14:paraId="5DD7F288" w14:textId="77777777" w:rsidR="00332EC7" w:rsidRDefault="00000000">
      <w:pPr>
        <w:numPr>
          <w:ilvl w:val="0"/>
          <w:numId w:val="1"/>
        </w:numPr>
        <w:tabs>
          <w:tab w:val="num" w:pos="1134"/>
        </w:tabs>
        <w:spacing w:after="120"/>
        <w:ind w:left="1134" w:hanging="425"/>
        <w:jc w:val="both"/>
      </w:pPr>
      <w:r>
        <w:t xml:space="preserve">d’identifier et de planifier les étapes de la mise en œuvre d’un projet collaboratif à caractère </w:t>
      </w:r>
      <w:r>
        <w:rPr>
          <w:iCs/>
        </w:rPr>
        <w:t>scientifique </w:t>
      </w:r>
      <w:r>
        <w:t>;</w:t>
      </w:r>
    </w:p>
    <w:p w14:paraId="408024DF" w14:textId="77777777" w:rsidR="00332EC7" w:rsidRDefault="00000000">
      <w:pPr>
        <w:numPr>
          <w:ilvl w:val="0"/>
          <w:numId w:val="1"/>
        </w:numPr>
        <w:tabs>
          <w:tab w:val="num" w:pos="1134"/>
        </w:tabs>
        <w:spacing w:after="120"/>
        <w:ind w:left="1134" w:hanging="425"/>
        <w:jc w:val="both"/>
      </w:pPr>
      <w:r>
        <w:t>d’identifier les composantes d’un projet scientifique et de cibler les contraintes et les facilités dans sa mise en œuvre ;</w:t>
      </w:r>
    </w:p>
    <w:p w14:paraId="0F135435" w14:textId="77777777" w:rsidR="00332EC7" w:rsidRDefault="00000000">
      <w:pPr>
        <w:numPr>
          <w:ilvl w:val="0"/>
          <w:numId w:val="1"/>
        </w:numPr>
        <w:tabs>
          <w:tab w:val="num" w:pos="993"/>
        </w:tabs>
        <w:spacing w:after="120"/>
        <w:ind w:left="993" w:hanging="284"/>
        <w:jc w:val="both"/>
      </w:pPr>
      <w:r>
        <w:t>de présenter les procédures et les bases de données pour une recherche documentaire (livres, périodiques, internet …) ;</w:t>
      </w:r>
    </w:p>
    <w:p w14:paraId="73923CE2" w14:textId="77777777" w:rsidR="00332EC7" w:rsidRDefault="00000000">
      <w:pPr>
        <w:numPr>
          <w:ilvl w:val="0"/>
          <w:numId w:val="1"/>
        </w:numPr>
        <w:tabs>
          <w:tab w:val="num" w:pos="993"/>
        </w:tabs>
        <w:spacing w:after="120"/>
        <w:ind w:left="993" w:hanging="284"/>
        <w:jc w:val="both"/>
      </w:pPr>
      <w:r>
        <w:t>de s’exercer à réaliser un « design » de recherche en fonction d’un modèle ;</w:t>
      </w:r>
    </w:p>
    <w:p w14:paraId="4C369CD1" w14:textId="77777777" w:rsidR="00332EC7" w:rsidRDefault="00000000">
      <w:pPr>
        <w:numPr>
          <w:ilvl w:val="0"/>
          <w:numId w:val="1"/>
        </w:numPr>
        <w:tabs>
          <w:tab w:val="num" w:pos="993"/>
        </w:tabs>
        <w:spacing w:after="120"/>
        <w:ind w:left="993" w:hanging="284"/>
        <w:jc w:val="both"/>
      </w:pPr>
      <w:r>
        <w:t>d’évaluer les sources et de démontrer sa sensibilisation à la notion de plagiat et aux codes du langage scientifique ;</w:t>
      </w:r>
    </w:p>
    <w:p w14:paraId="662ADB5C" w14:textId="77777777" w:rsidR="00332EC7" w:rsidRDefault="00000000">
      <w:pPr>
        <w:numPr>
          <w:ilvl w:val="0"/>
          <w:numId w:val="1"/>
        </w:numPr>
        <w:tabs>
          <w:tab w:val="num" w:pos="993"/>
        </w:tabs>
        <w:spacing w:after="120"/>
        <w:ind w:left="993" w:hanging="284"/>
        <w:jc w:val="both"/>
      </w:pPr>
      <w:r>
        <w:t>d’effectuer une recherche bibliographique sur un sujet en lien avec le projet ;</w:t>
      </w:r>
    </w:p>
    <w:p w14:paraId="152E45AC" w14:textId="77777777" w:rsidR="00332EC7" w:rsidRDefault="00000000">
      <w:pPr>
        <w:numPr>
          <w:ilvl w:val="0"/>
          <w:numId w:val="1"/>
        </w:numPr>
        <w:tabs>
          <w:tab w:val="num" w:pos="993"/>
        </w:tabs>
        <w:spacing w:after="120"/>
        <w:ind w:left="993" w:hanging="284"/>
        <w:jc w:val="both"/>
      </w:pPr>
      <w:r>
        <w:t>de lire des textes scientifiques ;</w:t>
      </w:r>
    </w:p>
    <w:p w14:paraId="2B338485" w14:textId="77777777" w:rsidR="00332EC7" w:rsidRDefault="00000000">
      <w:pPr>
        <w:numPr>
          <w:ilvl w:val="0"/>
          <w:numId w:val="1"/>
        </w:numPr>
        <w:tabs>
          <w:tab w:val="num" w:pos="993"/>
        </w:tabs>
        <w:spacing w:after="120"/>
        <w:ind w:left="993" w:hanging="284"/>
        <w:jc w:val="both"/>
      </w:pPr>
      <w:r>
        <w:t>de produire un texte de synthèse en croisant les informations de plusieurs textes scientifiques et de rédiger une bibliographie en appliquant les normes du référencement bibliographique ;</w:t>
      </w:r>
    </w:p>
    <w:p w14:paraId="726F9C29" w14:textId="77777777" w:rsidR="00332EC7" w:rsidRDefault="00000000">
      <w:pPr>
        <w:numPr>
          <w:ilvl w:val="0"/>
          <w:numId w:val="1"/>
        </w:numPr>
        <w:tabs>
          <w:tab w:val="num" w:pos="1134"/>
        </w:tabs>
        <w:spacing w:after="120"/>
        <w:ind w:left="1134" w:hanging="425"/>
        <w:jc w:val="both"/>
      </w:pPr>
      <w:r>
        <w:t>de s’auto-évaluer en fin de projet : emploi des ressources, assimilation des apprentissages, développement réflexif, collaboration ….</w:t>
      </w:r>
      <w:r>
        <w:br w:type="page"/>
      </w:r>
    </w:p>
    <w:p w14:paraId="3EC6B36D" w14:textId="77777777" w:rsidR="00332EC7" w:rsidRDefault="00000000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lastRenderedPageBreak/>
        <w:t>5.</w:t>
      </w:r>
      <w:r>
        <w:rPr>
          <w:b/>
          <w:szCs w:val="22"/>
        </w:rPr>
        <w:tab/>
      </w:r>
      <w:r>
        <w:rPr>
          <w:b/>
          <w:caps/>
          <w:szCs w:val="22"/>
        </w:rPr>
        <w:t>Constitution des groupes ou regroupement</w:t>
      </w:r>
    </w:p>
    <w:p w14:paraId="67DE310A" w14:textId="77777777" w:rsidR="00332EC7" w:rsidRDefault="00000000">
      <w:pPr>
        <w:spacing w:after="120"/>
        <w:ind w:left="567" w:hanging="141"/>
        <w:jc w:val="both"/>
        <w:rPr>
          <w:szCs w:val="22"/>
        </w:rPr>
      </w:pPr>
      <w:r>
        <w:rPr>
          <w:szCs w:val="22"/>
        </w:rPr>
        <w:t>Aucune recommandation particulière.</w:t>
      </w:r>
    </w:p>
    <w:p w14:paraId="520C41AC" w14:textId="77777777" w:rsidR="00332EC7" w:rsidRDefault="00332EC7">
      <w:pPr>
        <w:pStyle w:val="Notedebasdepage"/>
        <w:spacing w:after="120"/>
        <w:jc w:val="both"/>
        <w:rPr>
          <w:szCs w:val="22"/>
        </w:rPr>
      </w:pPr>
    </w:p>
    <w:p w14:paraId="3B4032AF" w14:textId="77777777" w:rsidR="00332EC7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CHARGE(S) DE COURS</w:t>
      </w:r>
    </w:p>
    <w:p w14:paraId="28E53D31" w14:textId="77777777" w:rsidR="00332EC7" w:rsidRDefault="00000000">
      <w:pPr>
        <w:spacing w:after="120"/>
        <w:ind w:left="567" w:hanging="141"/>
        <w:jc w:val="both"/>
        <w:rPr>
          <w:szCs w:val="22"/>
        </w:rPr>
      </w:pPr>
      <w:r>
        <w:rPr>
          <w:szCs w:val="22"/>
        </w:rPr>
        <w:t>Le chargé de cours sera un enseignant ou un expert.</w:t>
      </w:r>
    </w:p>
    <w:p w14:paraId="7D693D90" w14:textId="77777777" w:rsidR="00332EC7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L’expert devra justifier de compétences particulières issues d’une expérience professionnelle actualisée en relation avec la charge de cours qui lui est attribuée.</w:t>
      </w:r>
    </w:p>
    <w:p w14:paraId="496BC96E" w14:textId="77777777" w:rsidR="00332EC7" w:rsidRDefault="00332EC7">
      <w:pPr>
        <w:spacing w:after="120"/>
        <w:jc w:val="both"/>
        <w:rPr>
          <w:szCs w:val="22"/>
        </w:rPr>
      </w:pPr>
    </w:p>
    <w:p w14:paraId="471B4E36" w14:textId="77777777" w:rsidR="00332EC7" w:rsidRDefault="00000000">
      <w:pPr>
        <w:spacing w:after="120"/>
        <w:jc w:val="both"/>
        <w:rPr>
          <w:b/>
        </w:rPr>
      </w:pPr>
      <w:bookmarkStart w:id="2" w:name="_Hlk529793020"/>
      <w:r>
        <w:rPr>
          <w:b/>
        </w:rPr>
        <w:t>7.</w:t>
      </w:r>
      <w:r>
        <w:rPr>
          <w:b/>
        </w:rPr>
        <w:tab/>
        <w:t>HORAIRE MINIMUM DE L’UNITE D’ENSEIGNEMENT</w:t>
      </w:r>
    </w:p>
    <w:bookmarkEnd w:id="2"/>
    <w:p w14:paraId="7D9451DE" w14:textId="77777777" w:rsidR="00332EC7" w:rsidRDefault="00332EC7">
      <w:pPr>
        <w:ind w:left="426"/>
        <w:rPr>
          <w:b/>
        </w:rPr>
      </w:pPr>
    </w:p>
    <w:tbl>
      <w:tblPr>
        <w:tblW w:w="9355" w:type="dxa"/>
        <w:tblInd w:w="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75"/>
        <w:gridCol w:w="1559"/>
        <w:gridCol w:w="1276"/>
        <w:gridCol w:w="1645"/>
      </w:tblGrid>
      <w:tr w:rsidR="00332EC7" w14:paraId="510FBFA6" w14:textId="77777777">
        <w:tc>
          <w:tcPr>
            <w:tcW w:w="4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15B333" w14:textId="77777777" w:rsidR="00332EC7" w:rsidRDefault="00332EC7">
            <w:pPr>
              <w:ind w:left="71"/>
              <w:rPr>
                <w:szCs w:val="22"/>
              </w:rPr>
            </w:pPr>
          </w:p>
          <w:p w14:paraId="6188879D" w14:textId="77777777" w:rsidR="00332EC7" w:rsidRDefault="00000000">
            <w:pPr>
              <w:pStyle w:val="Titre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14:paraId="4DC774F1" w14:textId="77777777" w:rsidR="00332EC7" w:rsidRDefault="00332EC7">
            <w:pPr>
              <w:ind w:left="71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77DE1265" w14:textId="77777777" w:rsidR="00332EC7" w:rsidRDefault="00332EC7">
            <w:pPr>
              <w:jc w:val="center"/>
              <w:rPr>
                <w:b/>
                <w:szCs w:val="22"/>
              </w:rPr>
            </w:pPr>
          </w:p>
          <w:p w14:paraId="1D74AC86" w14:textId="77777777" w:rsidR="00332EC7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</w:t>
            </w:r>
          </w:p>
          <w:p w14:paraId="200B3FA9" w14:textId="77777777" w:rsidR="00332EC7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des cours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A960BF6" w14:textId="77777777" w:rsidR="00332EC7" w:rsidRDefault="00332EC7">
            <w:pPr>
              <w:rPr>
                <w:b/>
                <w:szCs w:val="22"/>
              </w:rPr>
            </w:pPr>
          </w:p>
          <w:p w14:paraId="1955C6D8" w14:textId="77777777" w:rsidR="00332EC7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A0438" w14:textId="77777777" w:rsidR="00332EC7" w:rsidRDefault="00332EC7">
            <w:pPr>
              <w:jc w:val="center"/>
              <w:rPr>
                <w:b/>
                <w:szCs w:val="22"/>
              </w:rPr>
            </w:pPr>
          </w:p>
          <w:p w14:paraId="1D409137" w14:textId="77777777" w:rsidR="00332EC7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de périodes</w:t>
            </w:r>
          </w:p>
        </w:tc>
      </w:tr>
      <w:tr w:rsidR="00332EC7" w14:paraId="12AB5AE1" w14:textId="77777777">
        <w:tc>
          <w:tcPr>
            <w:tcW w:w="4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43826E2" w14:textId="77777777" w:rsidR="00332EC7" w:rsidRDefault="00000000">
            <w:pPr>
              <w:tabs>
                <w:tab w:val="left" w:pos="709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Terminologie anglaise appliquée aux soins oculaires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5938954D" w14:textId="77777777" w:rsidR="00332EC7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C485B5" w14:textId="77777777" w:rsidR="00332EC7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4A6FB0" w14:textId="77777777" w:rsidR="00332EC7" w:rsidRDefault="00000000">
            <w:pPr>
              <w:tabs>
                <w:tab w:val="right" w:pos="921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22</w:t>
            </w:r>
          </w:p>
        </w:tc>
      </w:tr>
      <w:tr w:rsidR="00332EC7" w14:paraId="7DC75D8B" w14:textId="77777777">
        <w:tc>
          <w:tcPr>
            <w:tcW w:w="4875" w:type="dxa"/>
            <w:tcBorders>
              <w:top w:val="single" w:sz="4" w:space="0" w:color="auto"/>
              <w:left w:val="single" w:sz="12" w:space="0" w:color="auto"/>
            </w:tcBorders>
          </w:tcPr>
          <w:p w14:paraId="52CA1618" w14:textId="77777777" w:rsidR="00332EC7" w:rsidRDefault="00000000">
            <w:pPr>
              <w:rPr>
                <w:szCs w:val="22"/>
              </w:rPr>
            </w:pPr>
            <w:r>
              <w:rPr>
                <w:szCs w:val="22"/>
              </w:rPr>
              <w:t>Initiation à la recherche et gestion de projet collaboratif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BE84F1" w14:textId="77777777" w:rsidR="00332EC7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0FECC73" w14:textId="77777777" w:rsidR="00332EC7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9F60269" w14:textId="77777777" w:rsidR="00332EC7" w:rsidRDefault="00000000">
            <w:pPr>
              <w:tabs>
                <w:tab w:val="right" w:pos="921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26</w:t>
            </w:r>
          </w:p>
        </w:tc>
      </w:tr>
      <w:tr w:rsidR="00332EC7" w14:paraId="470F343E" w14:textId="77777777">
        <w:trPr>
          <w:cantSplit/>
        </w:trPr>
        <w:tc>
          <w:tcPr>
            <w:tcW w:w="6434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45C9C46" w14:textId="77777777" w:rsidR="00332EC7" w:rsidRDefault="00000000">
            <w:pPr>
              <w:pStyle w:val="Titre8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 Part d’autonomie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</w:tcPr>
          <w:p w14:paraId="4FE41028" w14:textId="77777777" w:rsidR="00332EC7" w:rsidRDefault="00000000">
            <w:pPr>
              <w:tabs>
                <w:tab w:val="right" w:pos="921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P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12" w:space="0" w:color="auto"/>
            </w:tcBorders>
          </w:tcPr>
          <w:p w14:paraId="7B4CA97E" w14:textId="77777777" w:rsidR="00332EC7" w:rsidRDefault="00000000">
            <w:pPr>
              <w:tabs>
                <w:tab w:val="right" w:pos="921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</w:tr>
      <w:tr w:rsidR="00332EC7" w14:paraId="16BB05AF" w14:textId="77777777">
        <w:trPr>
          <w:cantSplit/>
        </w:trPr>
        <w:tc>
          <w:tcPr>
            <w:tcW w:w="77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5416E6" w14:textId="77777777" w:rsidR="00332EC7" w:rsidRDefault="00000000">
            <w:pPr>
              <w:tabs>
                <w:tab w:val="right" w:pos="92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F505F" w14:textId="77777777" w:rsidR="00332EC7" w:rsidRDefault="00000000">
            <w:pPr>
              <w:tabs>
                <w:tab w:val="right" w:pos="921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60</w:t>
            </w:r>
          </w:p>
        </w:tc>
      </w:tr>
      <w:tr w:rsidR="00332EC7" w14:paraId="3400B2F4" w14:textId="77777777">
        <w:trPr>
          <w:cantSplit/>
        </w:trPr>
        <w:tc>
          <w:tcPr>
            <w:tcW w:w="77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D5D4C1" w14:textId="77777777" w:rsidR="00332EC7" w:rsidRDefault="00000000">
            <w:pPr>
              <w:tabs>
                <w:tab w:val="right" w:pos="92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Nombre d’ECTS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C335" w14:textId="77777777" w:rsidR="00332EC7" w:rsidRDefault="00000000">
            <w:pPr>
              <w:tabs>
                <w:tab w:val="right" w:pos="921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</w:tbl>
    <w:p w14:paraId="19DE074C" w14:textId="77777777" w:rsidR="00332EC7" w:rsidRDefault="00332EC7"/>
    <w:sectPr w:rsidR="00332E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5" w:right="1418" w:bottom="1134" w:left="1276" w:header="720" w:footer="8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8EAE" w14:textId="77777777" w:rsidR="006164B8" w:rsidRDefault="006164B8">
      <w:r>
        <w:separator/>
      </w:r>
    </w:p>
  </w:endnote>
  <w:endnote w:type="continuationSeparator" w:id="0">
    <w:p w14:paraId="61F7277E" w14:textId="77777777" w:rsidR="006164B8" w:rsidRDefault="0061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C705" w14:textId="77777777" w:rsidR="00332EC7" w:rsidRDefault="00332E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8C1F" w14:textId="77777777" w:rsidR="00332EC7" w:rsidRDefault="00000000">
    <w:pPr>
      <w:pStyle w:val="Pieddepage"/>
      <w:rPr>
        <w:color w:val="002060"/>
        <w:sz w:val="20"/>
      </w:rPr>
    </w:pPr>
    <w:r>
      <w:rPr>
        <w:color w:val="002060"/>
        <w:sz w:val="20"/>
        <w:lang w:val="fr-BE"/>
      </w:rPr>
      <w:t xml:space="preserve">Méthodologie de la recherche </w:t>
    </w:r>
    <w:r>
      <w:rPr>
        <w:color w:val="002060"/>
        <w:sz w:val="20"/>
        <w:lang w:val="fr-BE"/>
      </w:rPr>
      <w:tab/>
    </w:r>
    <w:r>
      <w:rPr>
        <w:color w:val="002060"/>
        <w:sz w:val="20"/>
        <w:lang w:val="fr-BE"/>
      </w:rPr>
      <w:tab/>
    </w:r>
    <w:r>
      <w:rPr>
        <w:color w:val="002060"/>
        <w:sz w:val="20"/>
      </w:rPr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4</w:t>
    </w:r>
    <w:r>
      <w:rPr>
        <w:bCs/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4</w:t>
    </w:r>
    <w:r>
      <w:rPr>
        <w:bCs/>
        <w:color w:val="00206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FA26" w14:textId="77777777" w:rsidR="00332EC7" w:rsidRDefault="00332E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A74E" w14:textId="77777777" w:rsidR="006164B8" w:rsidRDefault="006164B8">
      <w:r>
        <w:separator/>
      </w:r>
    </w:p>
  </w:footnote>
  <w:footnote w:type="continuationSeparator" w:id="0">
    <w:p w14:paraId="3022FA76" w14:textId="77777777" w:rsidR="006164B8" w:rsidRDefault="0061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CC1F" w14:textId="77777777" w:rsidR="00332EC7" w:rsidRDefault="00332E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E503" w14:textId="77777777" w:rsidR="00332EC7" w:rsidRDefault="00332E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D8DA" w14:textId="77777777" w:rsidR="00332EC7" w:rsidRDefault="00332E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2C6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87A64AC4"/>
    <w:lvl w:ilvl="0">
      <w:start w:val="1"/>
      <w:numFmt w:val="bullet"/>
      <w:pStyle w:val="rubriq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D402426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101A6A15"/>
    <w:multiLevelType w:val="hybridMultilevel"/>
    <w:tmpl w:val="0BDC4F00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0D3"/>
    <w:multiLevelType w:val="hybridMultilevel"/>
    <w:tmpl w:val="8B3638C6"/>
    <w:lvl w:ilvl="0" w:tplc="F3A83802">
      <w:start w:val="1"/>
      <w:numFmt w:val="bullet"/>
      <w:lvlText w:val=""/>
      <w:lvlJc w:val="left"/>
      <w:pPr>
        <w:ind w:left="1635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65B532A"/>
    <w:multiLevelType w:val="singleLevel"/>
    <w:tmpl w:val="14068934"/>
    <w:lvl w:ilvl="0">
      <w:start w:val="1"/>
      <w:numFmt w:val="bullet"/>
      <w:pStyle w:val="Listepuces2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6" w15:restartNumberingAfterBreak="0">
    <w:nsid w:val="1A4B5659"/>
    <w:multiLevelType w:val="hybridMultilevel"/>
    <w:tmpl w:val="DAC0B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375030A"/>
    <w:multiLevelType w:val="singleLevel"/>
    <w:tmpl w:val="AD400FE6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</w:abstractNum>
  <w:abstractNum w:abstractNumId="9" w15:restartNumberingAfterBreak="0">
    <w:nsid w:val="23B32827"/>
    <w:multiLevelType w:val="hybridMultilevel"/>
    <w:tmpl w:val="260E49C2"/>
    <w:lvl w:ilvl="0" w:tplc="218EAE1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3FF05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63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69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2D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47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CF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C5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2B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E5CFC"/>
    <w:multiLevelType w:val="hybridMultilevel"/>
    <w:tmpl w:val="151C4308"/>
    <w:lvl w:ilvl="0" w:tplc="08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2B3370F9"/>
    <w:multiLevelType w:val="hybridMultilevel"/>
    <w:tmpl w:val="E7DEACEC"/>
    <w:lvl w:ilvl="0" w:tplc="00000010"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70CBE"/>
    <w:multiLevelType w:val="singleLevel"/>
    <w:tmpl w:val="9A649090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sz w:val="14"/>
      </w:rPr>
    </w:lvl>
  </w:abstractNum>
  <w:abstractNum w:abstractNumId="13" w15:restartNumberingAfterBreak="0">
    <w:nsid w:val="37B84F78"/>
    <w:multiLevelType w:val="hybridMultilevel"/>
    <w:tmpl w:val="EF16CF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41B15"/>
    <w:multiLevelType w:val="singleLevel"/>
    <w:tmpl w:val="5BDA2412"/>
    <w:lvl w:ilvl="0">
      <w:numFmt w:val="bullet"/>
      <w:pStyle w:val="Listepuces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3100F2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 w15:restartNumberingAfterBreak="0">
    <w:nsid w:val="44DB3D90"/>
    <w:multiLevelType w:val="singleLevel"/>
    <w:tmpl w:val="DE6EA68E"/>
    <w:lvl w:ilvl="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8" w15:restartNumberingAfterBreak="0">
    <w:nsid w:val="52392C59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9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0" w15:restartNumberingAfterBreak="0">
    <w:nsid w:val="5D8D3EDD"/>
    <w:multiLevelType w:val="singleLevel"/>
    <w:tmpl w:val="C9DEE674"/>
    <w:lvl w:ilvl="0">
      <w:start w:val="1"/>
      <w:numFmt w:val="bullet"/>
      <w:pStyle w:val="Listepuces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F0767C8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3208982"/>
    <w:multiLevelType w:val="hybridMultilevel"/>
    <w:tmpl w:val="C52E1B24"/>
    <w:lvl w:ilvl="0" w:tplc="AF10859A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7186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C6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85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E2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E5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42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68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49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60DC9"/>
    <w:multiLevelType w:val="hybridMultilevel"/>
    <w:tmpl w:val="00D2E0D0"/>
    <w:lvl w:ilvl="0" w:tplc="36A859E8">
      <w:start w:val="1"/>
      <w:numFmt w:val="bullet"/>
      <w:lvlText w:val="♦"/>
      <w:lvlJc w:val="left"/>
      <w:pPr>
        <w:ind w:left="1068" w:hanging="360"/>
      </w:pPr>
      <w:rPr>
        <w:rFonts w:ascii="Courier New" w:hAnsi="Courier New" w:hint="default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5F1502"/>
    <w:multiLevelType w:val="singleLevel"/>
    <w:tmpl w:val="F196B360"/>
    <w:lvl w:ilvl="0">
      <w:start w:val="1"/>
      <w:numFmt w:val="bullet"/>
      <w:lvlText w:val="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18"/>
      </w:rPr>
    </w:lvl>
  </w:abstractNum>
  <w:abstractNum w:abstractNumId="25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2"/>
      </w:rPr>
    </w:lvl>
  </w:abstractNum>
  <w:abstractNum w:abstractNumId="26" w15:restartNumberingAfterBreak="0">
    <w:nsid w:val="76EC1EEA"/>
    <w:multiLevelType w:val="hybridMultilevel"/>
    <w:tmpl w:val="A104B818"/>
    <w:lvl w:ilvl="0" w:tplc="C9DEE674">
      <w:start w:val="1"/>
      <w:numFmt w:val="bullet"/>
      <w:lvlText w:val=""/>
      <w:lvlJc w:val="left"/>
      <w:pPr>
        <w:ind w:left="1713" w:hanging="360"/>
      </w:pPr>
      <w:rPr>
        <w:rFonts w:ascii="Symbol" w:hAnsi="Symbol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28" w15:restartNumberingAfterBreak="0">
    <w:nsid w:val="7D7E13B8"/>
    <w:multiLevelType w:val="singleLevel"/>
    <w:tmpl w:val="14068934"/>
    <w:lvl w:ilvl="0">
      <w:start w:val="1"/>
      <w:numFmt w:val="bullet"/>
      <w:pStyle w:val="Listepuces3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29" w15:restartNumberingAfterBreak="0">
    <w:nsid w:val="7DFB504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num w:numId="1" w16cid:durableId="86774381">
    <w:abstractNumId w:val="22"/>
  </w:num>
  <w:num w:numId="2" w16cid:durableId="1573929464">
    <w:abstractNumId w:val="9"/>
  </w:num>
  <w:num w:numId="3" w16cid:durableId="1885288571">
    <w:abstractNumId w:val="2"/>
  </w:num>
  <w:num w:numId="4" w16cid:durableId="1937521602">
    <w:abstractNumId w:val="1"/>
  </w:num>
  <w:num w:numId="5" w16cid:durableId="1287548078">
    <w:abstractNumId w:val="19"/>
  </w:num>
  <w:num w:numId="6" w16cid:durableId="767045250">
    <w:abstractNumId w:val="14"/>
  </w:num>
  <w:num w:numId="7" w16cid:durableId="1801264342">
    <w:abstractNumId w:val="20"/>
  </w:num>
  <w:num w:numId="8" w16cid:durableId="930626000">
    <w:abstractNumId w:val="5"/>
  </w:num>
  <w:num w:numId="9" w16cid:durableId="439683945">
    <w:abstractNumId w:val="28"/>
  </w:num>
  <w:num w:numId="10" w16cid:durableId="2082170191">
    <w:abstractNumId w:val="27"/>
  </w:num>
  <w:num w:numId="11" w16cid:durableId="1859273385">
    <w:abstractNumId w:val="7"/>
  </w:num>
  <w:num w:numId="12" w16cid:durableId="2109156953">
    <w:abstractNumId w:val="17"/>
  </w:num>
  <w:num w:numId="13" w16cid:durableId="1958875217">
    <w:abstractNumId w:val="15"/>
  </w:num>
  <w:num w:numId="14" w16cid:durableId="291329503">
    <w:abstractNumId w:val="25"/>
  </w:num>
  <w:num w:numId="15" w16cid:durableId="1201086040">
    <w:abstractNumId w:val="8"/>
  </w:num>
  <w:num w:numId="16" w16cid:durableId="662777364">
    <w:abstractNumId w:val="12"/>
  </w:num>
  <w:num w:numId="17" w16cid:durableId="1635257933">
    <w:abstractNumId w:val="21"/>
  </w:num>
  <w:num w:numId="18" w16cid:durableId="1723750997">
    <w:abstractNumId w:val="18"/>
  </w:num>
  <w:num w:numId="19" w16cid:durableId="409275473">
    <w:abstractNumId w:val="29"/>
  </w:num>
  <w:num w:numId="20" w16cid:durableId="391466530">
    <w:abstractNumId w:val="24"/>
  </w:num>
  <w:num w:numId="21" w16cid:durableId="516773191">
    <w:abstractNumId w:val="0"/>
  </w:num>
  <w:num w:numId="22" w16cid:durableId="1365015369">
    <w:abstractNumId w:val="6"/>
  </w:num>
  <w:num w:numId="23" w16cid:durableId="1418360962">
    <w:abstractNumId w:val="3"/>
  </w:num>
  <w:num w:numId="24" w16cid:durableId="597559874">
    <w:abstractNumId w:val="4"/>
  </w:num>
  <w:num w:numId="25" w16cid:durableId="1575386515">
    <w:abstractNumId w:val="11"/>
  </w:num>
  <w:num w:numId="26" w16cid:durableId="2050761234">
    <w:abstractNumId w:val="16"/>
  </w:num>
  <w:num w:numId="27" w16cid:durableId="1835337139">
    <w:abstractNumId w:val="26"/>
  </w:num>
  <w:num w:numId="28" w16cid:durableId="1325665934">
    <w:abstractNumId w:val="10"/>
  </w:num>
  <w:num w:numId="29" w16cid:durableId="926233923">
    <w:abstractNumId w:val="23"/>
  </w:num>
  <w:num w:numId="30" w16cid:durableId="815609384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C7"/>
    <w:rsid w:val="00332EC7"/>
    <w:rsid w:val="006164B8"/>
    <w:rsid w:val="00B8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2C2C7"/>
  <w15:chartTrackingRefBased/>
  <w15:docId w15:val="{9A793F82-60EB-4DCC-BDC6-AC68BF34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ind w:left="71" w:hanging="71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</w:rPr>
  </w:style>
  <w:style w:type="paragraph" w:styleId="Corpsdetexte">
    <w:name w:val="Body Text"/>
    <w:basedOn w:val="Normal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9"/>
      </w:numPr>
      <w:tabs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6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8"/>
      </w:numPr>
      <w:tabs>
        <w:tab w:val="left" w:pos="567"/>
        <w:tab w:val="num" w:pos="644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7"/>
      </w:numPr>
      <w:tabs>
        <w:tab w:val="clear" w:pos="360"/>
        <w:tab w:val="num" w:pos="870"/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3"/>
      </w:numPr>
      <w:tabs>
        <w:tab w:val="num" w:pos="0"/>
        <w:tab w:val="num" w:pos="644"/>
        <w:tab w:val="num" w:pos="870"/>
      </w:tabs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</w:rPr>
  </w:style>
  <w:style w:type="paragraph" w:customStyle="1" w:styleId="Normaltxtdosped">
    <w:name w:val="Normal.txtdosped"/>
    <w:rPr>
      <w:lang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hanging="142"/>
      <w:jc w:val="both"/>
    </w:pPr>
    <w:rPr>
      <w:u w:val="single"/>
    </w:rPr>
  </w:style>
  <w:style w:type="paragraph" w:customStyle="1" w:styleId="contex">
    <w:name w:val="contex"/>
    <w:basedOn w:val="dbut1"/>
    <w:autoRedefine/>
    <w:pPr>
      <w:ind w:left="1418" w:firstLine="0"/>
    </w:pPr>
    <w:rPr>
      <w:i/>
    </w:rPr>
  </w:style>
  <w:style w:type="paragraph" w:customStyle="1" w:styleId="cours">
    <w:name w:val="cours"/>
    <w:basedOn w:val="Normal"/>
    <w:autoRedefine/>
    <w:pPr>
      <w:ind w:left="709" w:hanging="283"/>
      <w:jc w:val="both"/>
    </w:pPr>
    <w:rPr>
      <w:b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4"/>
      </w:numPr>
      <w:tabs>
        <w:tab w:val="num" w:pos="854"/>
        <w:tab w:val="num" w:pos="1211"/>
      </w:tabs>
      <w:ind w:left="854" w:hanging="570"/>
    </w:pPr>
    <w:rPr>
      <w:b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ouschap">
    <w:name w:val="souschap"/>
    <w:basedOn w:val="Normal"/>
    <w:autoRedefine/>
    <w:pPr>
      <w:numPr>
        <w:numId w:val="10"/>
      </w:numPr>
      <w:spacing w:before="120"/>
      <w:jc w:val="both"/>
    </w:pPr>
  </w:style>
  <w:style w:type="paragraph" w:customStyle="1" w:styleId="chap">
    <w:name w:val="chap"/>
    <w:basedOn w:val="dbut1"/>
    <w:autoRedefine/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11"/>
      </w:numPr>
      <w:tabs>
        <w:tab w:val="left" w:pos="639"/>
      </w:tabs>
    </w:pPr>
    <w:rPr>
      <w:sz w:val="20"/>
    </w:rPr>
  </w:style>
  <w:style w:type="paragraph" w:styleId="Normalcentr">
    <w:name w:val="Block Text"/>
    <w:basedOn w:val="Normal"/>
    <w:pPr>
      <w:ind w:left="708" w:right="-567"/>
    </w:pPr>
  </w:style>
  <w:style w:type="paragraph" w:customStyle="1" w:styleId="Corpsdetexte21">
    <w:name w:val="Corps de texte 21"/>
    <w:basedOn w:val="Normal"/>
    <w:pPr>
      <w:tabs>
        <w:tab w:val="left" w:pos="142"/>
      </w:tabs>
      <w:ind w:left="135" w:hanging="135"/>
      <w:jc w:val="both"/>
    </w:pPr>
  </w:style>
  <w:style w:type="paragraph" w:customStyle="1" w:styleId="BodyTextIndent30">
    <w:name w:val="Body Text Indent 30"/>
    <w:basedOn w:val="Normal"/>
    <w:pPr>
      <w:tabs>
        <w:tab w:val="left" w:pos="993"/>
      </w:tabs>
      <w:ind w:left="993" w:hanging="284"/>
      <w:jc w:val="both"/>
    </w:pPr>
    <w:rPr>
      <w:sz w:val="24"/>
    </w:rPr>
  </w:style>
  <w:style w:type="paragraph" w:customStyle="1" w:styleId="BodyTextIndent20">
    <w:name w:val="Body Text Indent 20"/>
    <w:basedOn w:val="Normal"/>
    <w:pPr>
      <w:tabs>
        <w:tab w:val="left" w:pos="2127"/>
        <w:tab w:val="left" w:pos="2268"/>
      </w:tabs>
      <w:ind w:left="2268" w:hanging="1701"/>
      <w:jc w:val="both"/>
    </w:pPr>
  </w:style>
  <w:style w:type="paragraph" w:customStyle="1" w:styleId="BodyText20">
    <w:name w:val="Body Text 20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</w:rPr>
  </w:style>
  <w:style w:type="character" w:customStyle="1" w:styleId="PieddepageCar">
    <w:name w:val="Pied de page Car"/>
    <w:link w:val="Pieddepage"/>
    <w:uiPriority w:val="99"/>
    <w:rPr>
      <w:sz w:val="22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lang w:val="fr-FR" w:eastAsia="fr-FR"/>
    </w:rPr>
  </w:style>
  <w:style w:type="character" w:customStyle="1" w:styleId="ObjetducommentaireCar">
    <w:name w:val="Objet du commentaire Car"/>
    <w:link w:val="Objetducommentaire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val="fr-FR" w:eastAsia="fr-F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b66db-27f1-41a1-866c-4854429487d4">
      <Terms xmlns="http://schemas.microsoft.com/office/infopath/2007/PartnerControls"/>
    </lcf76f155ced4ddcb4097134ff3c332f>
    <TaxCatchAll xmlns="155b133d-d04f-4c4e-8fac-50cf7878c6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A35E6BD199E41AB0E1DED02458B61" ma:contentTypeVersion="11" ma:contentTypeDescription="Create a new document." ma:contentTypeScope="" ma:versionID="4380015217a07b295e7fd34aa6b93fb4">
  <xsd:schema xmlns:xsd="http://www.w3.org/2001/XMLSchema" xmlns:xs="http://www.w3.org/2001/XMLSchema" xmlns:p="http://schemas.microsoft.com/office/2006/metadata/properties" xmlns:ns2="0c6b66db-27f1-41a1-866c-4854429487d4" xmlns:ns3="155b133d-d04f-4c4e-8fac-50cf7878c64a" targetNamespace="http://schemas.microsoft.com/office/2006/metadata/properties" ma:root="true" ma:fieldsID="7f2531d5f2118b8bd2bfe2bafac09cdf" ns2:_="" ns3:_="">
    <xsd:import namespace="0c6b66db-27f1-41a1-866c-4854429487d4"/>
    <xsd:import namespace="155b133d-d04f-4c4e-8fac-50cf7878c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b66db-27f1-41a1-866c-485442948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7468eb6-26da-4b33-9044-caf1250aa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b133d-d04f-4c4e-8fac-50cf7878c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6d96c9c-e600-4567-bcfe-2bed046b1b8c}" ma:internalName="TaxCatchAll" ma:showField="CatchAllData" ma:web="155b133d-d04f-4c4e-8fac-50cf7878c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CBC44-2999-43F2-BEC0-0846EA47B4A3}">
  <ds:schemaRefs>
    <ds:schemaRef ds:uri="http://schemas.microsoft.com/office/2006/metadata/properties"/>
    <ds:schemaRef ds:uri="http://schemas.microsoft.com/office/infopath/2007/PartnerControls"/>
    <ds:schemaRef ds:uri="0c6b66db-27f1-41a1-866c-4854429487d4"/>
    <ds:schemaRef ds:uri="155b133d-d04f-4c4e-8fac-50cf7878c64a"/>
  </ds:schemaRefs>
</ds:datastoreItem>
</file>

<file path=customXml/itemProps2.xml><?xml version="1.0" encoding="utf-8"?>
<ds:datastoreItem xmlns:ds="http://schemas.openxmlformats.org/officeDocument/2006/customXml" ds:itemID="{938C8C78-F7ED-45A0-9926-954EE69D7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68C64-4D6C-4E90-AC06-01B4B4C547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913B4A-4B3B-49D5-A8E3-BDF7F413F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b66db-27f1-41a1-866c-4854429487d4"/>
    <ds:schemaRef ds:uri="155b133d-d04f-4c4e-8fac-50cf7878c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Déontologie et psychologie</vt:lpstr>
    </vt:vector>
  </TitlesOfParts>
  <Company>EPS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Déontologie et psychologie</dc:title>
  <dc:subject>Graduat d'opticien-optométriste</dc:subject>
  <dc:creator>Martine GILLON</dc:creator>
  <cp:keywords/>
  <cp:lastModifiedBy>goulet02</cp:lastModifiedBy>
  <cp:revision>14</cp:revision>
  <cp:lastPrinted>2023-10-16T01:28:00Z</cp:lastPrinted>
  <dcterms:created xsi:type="dcterms:W3CDTF">2023-12-01T09:07:00Z</dcterms:created>
  <dcterms:modified xsi:type="dcterms:W3CDTF">2024-07-12T11:52:00Z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0x010100387A35E6BD199E41AB0E1DED02458B61</vt:lpwstr>
  </property>
</Properties>
</file>